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529F" w14:textId="77777777" w:rsidR="004E6EE2" w:rsidRDefault="004E6EE2" w:rsidP="0095443F">
      <w:pPr>
        <w:autoSpaceDE w:val="0"/>
        <w:autoSpaceDN w:val="0"/>
        <w:adjustRightInd w:val="0"/>
        <w:spacing w:after="0" w:line="240" w:lineRule="auto"/>
        <w:jc w:val="center"/>
        <w:rPr>
          <w:rFonts w:ascii="Times New Roman" w:hAnsi="Times New Roman" w:cs="Times New Roman"/>
          <w:sz w:val="24"/>
          <w:szCs w:val="24"/>
        </w:rPr>
      </w:pPr>
      <w:bookmarkStart w:id="0" w:name="_Hlk516522172"/>
      <w:bookmarkStart w:id="1" w:name="_Hlk516520468"/>
    </w:p>
    <w:p w14:paraId="2280D9F8" w14:textId="19A4A57C" w:rsidR="0095443F" w:rsidRPr="00402752" w:rsidRDefault="0095443F" w:rsidP="0095443F">
      <w:pPr>
        <w:autoSpaceDE w:val="0"/>
        <w:autoSpaceDN w:val="0"/>
        <w:adjustRightInd w:val="0"/>
        <w:spacing w:after="0" w:line="240" w:lineRule="auto"/>
        <w:jc w:val="center"/>
        <w:rPr>
          <w:rFonts w:ascii="Times New Roman" w:hAnsi="Times New Roman" w:cs="Times New Roman"/>
          <w:sz w:val="24"/>
          <w:szCs w:val="24"/>
        </w:rPr>
      </w:pPr>
      <w:r w:rsidRPr="00402752">
        <w:rPr>
          <w:rFonts w:ascii="Times New Roman" w:hAnsi="Times New Roman" w:cs="Times New Roman"/>
          <w:sz w:val="24"/>
          <w:szCs w:val="24"/>
        </w:rPr>
        <w:t>Revista Actividad Física y Ciencias</w:t>
      </w:r>
    </w:p>
    <w:p w14:paraId="4436B844" w14:textId="40B3EF08" w:rsidR="0095443F" w:rsidRDefault="00C6171B" w:rsidP="0095443F">
      <w:pPr>
        <w:spacing w:line="240" w:lineRule="auto"/>
        <w:jc w:val="center"/>
        <w:rPr>
          <w:rFonts w:ascii="Times New Roman" w:hAnsi="Times New Roman" w:cs="Times New Roman"/>
          <w:sz w:val="24"/>
          <w:szCs w:val="24"/>
        </w:rPr>
      </w:pPr>
      <w:r w:rsidRPr="00402752">
        <w:rPr>
          <w:rFonts w:ascii="Times New Roman" w:hAnsi="Times New Roman" w:cs="Times New Roman"/>
          <w:sz w:val="24"/>
          <w:szCs w:val="24"/>
        </w:rPr>
        <w:t>A</w:t>
      </w:r>
      <w:r w:rsidR="006D6788" w:rsidRPr="00402752">
        <w:rPr>
          <w:rFonts w:ascii="Times New Roman" w:hAnsi="Times New Roman" w:cs="Times New Roman"/>
          <w:sz w:val="24"/>
          <w:szCs w:val="24"/>
        </w:rPr>
        <w:t>ño</w:t>
      </w:r>
      <w:r w:rsidRPr="00402752">
        <w:rPr>
          <w:rFonts w:ascii="Times New Roman" w:hAnsi="Times New Roman" w:cs="Times New Roman"/>
          <w:sz w:val="24"/>
          <w:szCs w:val="24"/>
        </w:rPr>
        <w:t xml:space="preserve"> 20</w:t>
      </w:r>
      <w:r w:rsidR="00021AB5" w:rsidRPr="00402752">
        <w:rPr>
          <w:rFonts w:ascii="Times New Roman" w:hAnsi="Times New Roman" w:cs="Times New Roman"/>
          <w:sz w:val="24"/>
          <w:szCs w:val="24"/>
        </w:rPr>
        <w:t>2</w:t>
      </w:r>
      <w:r w:rsidR="004E6EE2">
        <w:rPr>
          <w:rFonts w:ascii="Times New Roman" w:hAnsi="Times New Roman" w:cs="Times New Roman"/>
          <w:sz w:val="24"/>
          <w:szCs w:val="24"/>
        </w:rPr>
        <w:t>2</w:t>
      </w:r>
      <w:r w:rsidRPr="00402752">
        <w:rPr>
          <w:rFonts w:ascii="Times New Roman" w:hAnsi="Times New Roman" w:cs="Times New Roman"/>
          <w:sz w:val="24"/>
          <w:szCs w:val="24"/>
        </w:rPr>
        <w:t xml:space="preserve">, </w:t>
      </w:r>
      <w:r w:rsidR="006256A8">
        <w:rPr>
          <w:rFonts w:ascii="Times New Roman" w:hAnsi="Times New Roman" w:cs="Times New Roman"/>
          <w:sz w:val="24"/>
          <w:szCs w:val="24"/>
        </w:rPr>
        <w:t>Edición Especial</w:t>
      </w:r>
      <w:bookmarkEnd w:id="0"/>
      <w:r w:rsidR="006256A8">
        <w:rPr>
          <w:rFonts w:ascii="Times New Roman" w:hAnsi="Times New Roman" w:cs="Times New Roman"/>
          <w:sz w:val="24"/>
          <w:szCs w:val="24"/>
        </w:rPr>
        <w:t xml:space="preserve"> “Educación, Turismo y Ambiente”</w:t>
      </w:r>
    </w:p>
    <w:p w14:paraId="1C7694E0" w14:textId="4E37F83A" w:rsidR="00E352E0" w:rsidRDefault="00E352E0" w:rsidP="00E352E0">
      <w:pPr>
        <w:autoSpaceDE w:val="0"/>
        <w:autoSpaceDN w:val="0"/>
        <w:adjustRightInd w:val="0"/>
        <w:spacing w:after="0"/>
        <w:jc w:val="center"/>
        <w:rPr>
          <w:rFonts w:ascii="Franklin Gothic Medium Cond" w:hAnsi="Franklin Gothic Medium Cond" w:cs="Courier New"/>
          <w:b/>
          <w:color w:val="0066FF"/>
          <w:sz w:val="32"/>
          <w:szCs w:val="32"/>
          <w:lang w:val="es-CO" w:eastAsia="es-VE"/>
        </w:rPr>
      </w:pPr>
      <w:bookmarkStart w:id="2" w:name="_Hlk113785934"/>
      <w:r w:rsidRPr="00E352E0">
        <w:rPr>
          <w:rFonts w:ascii="Franklin Gothic Medium Cond" w:hAnsi="Franklin Gothic Medium Cond" w:cs="Courier New"/>
          <w:b/>
          <w:color w:val="0066FF"/>
          <w:sz w:val="32"/>
          <w:szCs w:val="32"/>
          <w:lang w:val="es-CO" w:eastAsia="es-VE"/>
        </w:rPr>
        <w:t xml:space="preserve">EL INGLÉS COMO LENGUA EXTRANJERA </w:t>
      </w:r>
      <w:r w:rsidR="00502BFA">
        <w:rPr>
          <w:rFonts w:ascii="Franklin Gothic Medium Cond" w:hAnsi="Franklin Gothic Medium Cond" w:cs="Courier New"/>
          <w:b/>
          <w:color w:val="0066FF"/>
          <w:sz w:val="32"/>
          <w:szCs w:val="32"/>
          <w:lang w:val="es-CO" w:eastAsia="es-VE"/>
        </w:rPr>
        <w:t xml:space="preserve">EN EL SECTOR </w:t>
      </w:r>
      <w:r w:rsidRPr="00E352E0">
        <w:rPr>
          <w:rFonts w:ascii="Franklin Gothic Medium Cond" w:hAnsi="Franklin Gothic Medium Cond" w:cs="Courier New"/>
          <w:b/>
          <w:color w:val="0066FF"/>
          <w:sz w:val="32"/>
          <w:szCs w:val="32"/>
          <w:lang w:val="es-CO" w:eastAsia="es-VE"/>
        </w:rPr>
        <w:t>TURISMO</w:t>
      </w:r>
    </w:p>
    <w:bookmarkEnd w:id="2"/>
    <w:p w14:paraId="543AA754" w14:textId="69322EAF" w:rsidR="00502BFA" w:rsidRPr="008562DF" w:rsidRDefault="00502BFA" w:rsidP="00E93B1E">
      <w:pPr>
        <w:autoSpaceDE w:val="0"/>
        <w:autoSpaceDN w:val="0"/>
        <w:adjustRightInd w:val="0"/>
        <w:spacing w:after="120"/>
        <w:jc w:val="center"/>
        <w:rPr>
          <w:rFonts w:ascii="Franklin Gothic Medium Cond" w:hAnsi="Franklin Gothic Medium Cond" w:cs="Courier New"/>
          <w:b/>
          <w:color w:val="0066FF"/>
          <w:sz w:val="32"/>
          <w:szCs w:val="32"/>
          <w:lang w:val="en-US" w:eastAsia="es-VE"/>
        </w:rPr>
      </w:pPr>
      <w:r w:rsidRPr="008562DF">
        <w:rPr>
          <w:rFonts w:ascii="Franklin Gothic Medium Cond" w:hAnsi="Franklin Gothic Medium Cond" w:cs="Courier New"/>
          <w:b/>
          <w:color w:val="0066FF"/>
          <w:sz w:val="32"/>
          <w:szCs w:val="32"/>
          <w:lang w:val="en-US" w:eastAsia="es-VE"/>
        </w:rPr>
        <w:t>ENGLISH AS A FOREIGN LANGUAGE IN THE TOURISM SECTOR</w:t>
      </w:r>
    </w:p>
    <w:p w14:paraId="3AFAF228" w14:textId="42468945" w:rsidR="00E352E0" w:rsidRDefault="002637BF" w:rsidP="00E352E0">
      <w:pPr>
        <w:autoSpaceDE w:val="0"/>
        <w:autoSpaceDN w:val="0"/>
        <w:adjustRightInd w:val="0"/>
        <w:spacing w:after="0" w:line="240" w:lineRule="auto"/>
        <w:jc w:val="right"/>
        <w:rPr>
          <w:rFonts w:ascii="Times New Roman" w:eastAsia="Calibri" w:hAnsi="Times New Roman" w:cs="Times New Roman"/>
          <w:b/>
          <w:bCs/>
          <w:sz w:val="24"/>
          <w:szCs w:val="24"/>
        </w:rPr>
      </w:pPr>
      <w:r w:rsidRPr="0064716C">
        <w:rPr>
          <w:rFonts w:ascii="Times New Roman" w:hAnsi="Times New Roman" w:cs="Times New Roman"/>
          <w:b/>
          <w:bCs/>
          <w:iCs/>
          <w:sz w:val="24"/>
          <w:szCs w:val="24"/>
        </w:rPr>
        <w:t xml:space="preserve">Lic. Espc. </w:t>
      </w:r>
      <w:r w:rsidR="00E352E0" w:rsidRPr="00E352E0">
        <w:rPr>
          <w:rFonts w:ascii="Times New Roman" w:eastAsia="Calibri" w:hAnsi="Times New Roman" w:cs="Times New Roman"/>
          <w:b/>
          <w:bCs/>
          <w:sz w:val="24"/>
          <w:szCs w:val="24"/>
        </w:rPr>
        <w:t>Esther Oladis</w:t>
      </w:r>
      <w:r w:rsidR="00E352E0">
        <w:rPr>
          <w:rFonts w:ascii="Times New Roman" w:eastAsia="Calibri" w:hAnsi="Times New Roman" w:cs="Times New Roman"/>
          <w:b/>
          <w:bCs/>
          <w:sz w:val="24"/>
          <w:szCs w:val="24"/>
        </w:rPr>
        <w:t>,</w:t>
      </w:r>
      <w:r w:rsidR="00E352E0" w:rsidRPr="00E352E0">
        <w:rPr>
          <w:rFonts w:ascii="Times New Roman" w:eastAsia="Calibri" w:hAnsi="Times New Roman" w:cs="Times New Roman"/>
          <w:b/>
          <w:bCs/>
          <w:sz w:val="24"/>
          <w:szCs w:val="24"/>
        </w:rPr>
        <w:t xml:space="preserve"> González Pabón</w:t>
      </w:r>
    </w:p>
    <w:p w14:paraId="716EB481" w14:textId="7564BCE6" w:rsidR="00A442AD" w:rsidRPr="008562DF" w:rsidRDefault="00EB4DB2" w:rsidP="00EB4DB2">
      <w:pPr>
        <w:autoSpaceDE w:val="0"/>
        <w:autoSpaceDN w:val="0"/>
        <w:adjustRightInd w:val="0"/>
        <w:spacing w:after="0" w:line="240" w:lineRule="auto"/>
        <w:jc w:val="right"/>
        <w:rPr>
          <w:rStyle w:val="Hipervnculo"/>
          <w:rFonts w:ascii="Times New Roman" w:hAnsi="Times New Roman" w:cs="Times New Roman"/>
          <w:sz w:val="24"/>
          <w:szCs w:val="24"/>
          <w:lang w:eastAsia="es-ES"/>
        </w:rPr>
      </w:pPr>
      <w:r w:rsidRPr="008562DF">
        <w:rPr>
          <w:rStyle w:val="Hipervnculo"/>
          <w:rFonts w:ascii="Times New Roman" w:hAnsi="Times New Roman" w:cs="Times New Roman"/>
          <w:sz w:val="24"/>
          <w:szCs w:val="24"/>
          <w:lang w:eastAsia="es-ES"/>
        </w:rPr>
        <w:t>egosum24@gmail.com</w:t>
      </w:r>
      <w:r w:rsidR="00A41DE3" w:rsidRPr="00EB4DB2">
        <w:rPr>
          <w:rFonts w:ascii="Times New Roman" w:eastAsia="Calibri" w:hAnsi="Times New Roman" w:cs="Times New Roman"/>
          <w:sz w:val="24"/>
          <w:szCs w:val="24"/>
        </w:rPr>
        <w:t xml:space="preserve">         </w:t>
      </w:r>
    </w:p>
    <w:p w14:paraId="17ED9A42" w14:textId="39E02419" w:rsidR="002C54B0" w:rsidRPr="00A12FAF" w:rsidRDefault="00A12FAF" w:rsidP="00A12FAF">
      <w:pPr>
        <w:tabs>
          <w:tab w:val="left" w:pos="3589"/>
          <w:tab w:val="left" w:pos="6000"/>
          <w:tab w:val="right" w:pos="8838"/>
        </w:tabs>
        <w:spacing w:after="0" w:line="240" w:lineRule="auto"/>
        <w:jc w:val="right"/>
        <w:rPr>
          <w:rFonts w:ascii="Times New Roman" w:hAnsi="Times New Roman" w:cs="Times New Roman"/>
          <w:sz w:val="24"/>
          <w:szCs w:val="24"/>
          <w:lang w:val="es-ES"/>
        </w:rPr>
      </w:pPr>
      <w:r>
        <w:rPr>
          <w:rFonts w:ascii="Times New Roman" w:hAnsi="Times New Roman" w:cs="Times New Roman"/>
          <w:b/>
          <w:bCs/>
          <w:sz w:val="24"/>
          <w:szCs w:val="24"/>
        </w:rPr>
        <w:tab/>
        <w:t xml:space="preserve">                         </w:t>
      </w:r>
      <w:r w:rsidRPr="008562DF">
        <w:rPr>
          <w:rStyle w:val="Hipervnculo"/>
          <w:rFonts w:ascii="Times New Roman" w:eastAsia="Calibri" w:hAnsi="Times New Roman" w:cs="Times New Roman"/>
          <w:sz w:val="24"/>
          <w:szCs w:val="24"/>
          <w:lang w:eastAsia="es-ES"/>
        </w:rPr>
        <w:t>http://orcid.org/</w:t>
      </w:r>
      <w:r w:rsidR="00B05E8E" w:rsidRPr="008562DF">
        <w:rPr>
          <w:rStyle w:val="Hipervnculo"/>
          <w:rFonts w:ascii="Times New Roman" w:eastAsia="Calibri" w:hAnsi="Times New Roman" w:cs="Times New Roman"/>
          <w:sz w:val="24"/>
          <w:szCs w:val="24"/>
          <w:lang w:eastAsia="es-ES"/>
        </w:rPr>
        <w:t>000-0001-8210-5591</w:t>
      </w:r>
    </w:p>
    <w:p w14:paraId="27E2223F" w14:textId="051C40C9" w:rsidR="00126BD3" w:rsidRPr="008562DF" w:rsidRDefault="00126BD3" w:rsidP="00A442AD">
      <w:pPr>
        <w:tabs>
          <w:tab w:val="left" w:pos="3589"/>
        </w:tabs>
        <w:spacing w:after="0" w:line="240" w:lineRule="auto"/>
        <w:jc w:val="right"/>
        <w:rPr>
          <w:rFonts w:ascii="Times New Roman" w:eastAsia="Calibri" w:hAnsi="Times New Roman" w:cs="Times New Roman"/>
          <w:color w:val="000000"/>
          <w:sz w:val="24"/>
          <w:szCs w:val="24"/>
          <w:lang w:eastAsia="es-ES"/>
        </w:rPr>
      </w:pPr>
    </w:p>
    <w:p w14:paraId="6DDF8612" w14:textId="77777777" w:rsidR="0085706F" w:rsidRPr="008562DF" w:rsidRDefault="0085706F" w:rsidP="0085706F">
      <w:pPr>
        <w:spacing w:after="0"/>
        <w:jc w:val="right"/>
        <w:rPr>
          <w:rFonts w:ascii="Times New Roman" w:hAnsi="Times New Roman" w:cs="Times New Roman"/>
          <w:b/>
          <w:sz w:val="24"/>
          <w:szCs w:val="24"/>
        </w:rPr>
      </w:pPr>
    </w:p>
    <w:p w14:paraId="6790DE41" w14:textId="315932F0" w:rsidR="0085706F" w:rsidRPr="00402752" w:rsidRDefault="0085706F" w:rsidP="0085706F">
      <w:pPr>
        <w:spacing w:after="0"/>
        <w:rPr>
          <w:rFonts w:ascii="Times New Roman" w:hAnsi="Times New Roman" w:cs="Times New Roman"/>
          <w:sz w:val="24"/>
          <w:szCs w:val="24"/>
        </w:rPr>
      </w:pPr>
      <w:r w:rsidRPr="00402752">
        <w:rPr>
          <w:rFonts w:ascii="Times New Roman" w:hAnsi="Times New Roman" w:cs="Times New Roman"/>
          <w:b/>
          <w:sz w:val="24"/>
          <w:szCs w:val="24"/>
        </w:rPr>
        <w:t>Recibido</w:t>
      </w:r>
      <w:r w:rsidR="00D55B1E" w:rsidRPr="00402752">
        <w:rPr>
          <w:rFonts w:ascii="Times New Roman" w:hAnsi="Times New Roman" w:cs="Times New Roman"/>
          <w:sz w:val="24"/>
          <w:szCs w:val="24"/>
        </w:rPr>
        <w:t xml:space="preserve">: </w:t>
      </w:r>
      <w:r w:rsidR="00803E81">
        <w:rPr>
          <w:rFonts w:ascii="Times New Roman" w:hAnsi="Times New Roman" w:cs="Times New Roman"/>
          <w:sz w:val="24"/>
          <w:szCs w:val="24"/>
        </w:rPr>
        <w:t xml:space="preserve"> </w:t>
      </w:r>
      <w:r w:rsidR="00B07918">
        <w:rPr>
          <w:rFonts w:ascii="Times New Roman" w:hAnsi="Times New Roman" w:cs="Times New Roman"/>
          <w:sz w:val="24"/>
          <w:szCs w:val="24"/>
        </w:rPr>
        <w:t>0</w:t>
      </w:r>
      <w:r w:rsidR="00803E81">
        <w:rPr>
          <w:rFonts w:ascii="Times New Roman" w:hAnsi="Times New Roman" w:cs="Times New Roman"/>
          <w:sz w:val="24"/>
          <w:szCs w:val="24"/>
        </w:rPr>
        <w:t>1</w:t>
      </w:r>
      <w:r w:rsidRPr="00402752">
        <w:rPr>
          <w:rFonts w:ascii="Times New Roman" w:hAnsi="Times New Roman" w:cs="Times New Roman"/>
          <w:sz w:val="24"/>
          <w:szCs w:val="24"/>
        </w:rPr>
        <w:t>-</w:t>
      </w:r>
      <w:r w:rsidR="00803E81">
        <w:rPr>
          <w:rFonts w:ascii="Times New Roman" w:hAnsi="Times New Roman" w:cs="Times New Roman"/>
          <w:sz w:val="24"/>
          <w:szCs w:val="24"/>
        </w:rPr>
        <w:t>05</w:t>
      </w:r>
      <w:r w:rsidRPr="00402752">
        <w:rPr>
          <w:rFonts w:ascii="Times New Roman" w:hAnsi="Times New Roman" w:cs="Times New Roman"/>
          <w:sz w:val="24"/>
          <w:szCs w:val="24"/>
        </w:rPr>
        <w:t>-20</w:t>
      </w:r>
      <w:r>
        <w:rPr>
          <w:rFonts w:ascii="Times New Roman" w:hAnsi="Times New Roman" w:cs="Times New Roman"/>
          <w:sz w:val="24"/>
          <w:szCs w:val="24"/>
        </w:rPr>
        <w:t>2</w:t>
      </w:r>
      <w:r w:rsidR="00803E81">
        <w:rPr>
          <w:rFonts w:ascii="Times New Roman" w:hAnsi="Times New Roman" w:cs="Times New Roman"/>
          <w:sz w:val="24"/>
          <w:szCs w:val="24"/>
        </w:rPr>
        <w:t>2</w:t>
      </w:r>
    </w:p>
    <w:p w14:paraId="39187AFD" w14:textId="474CAEF5" w:rsidR="0085706F" w:rsidRPr="00402752" w:rsidRDefault="0085706F" w:rsidP="00ED05F0">
      <w:pPr>
        <w:spacing w:after="0" w:line="240" w:lineRule="auto"/>
        <w:rPr>
          <w:rFonts w:ascii="Times New Roman" w:eastAsia="Times New Roman" w:hAnsi="Times New Roman" w:cs="Times New Roman"/>
          <w:sz w:val="24"/>
          <w:szCs w:val="24"/>
          <w:lang w:eastAsia="es-ES"/>
        </w:rPr>
      </w:pPr>
      <w:r w:rsidRPr="00402752">
        <w:rPr>
          <w:rFonts w:ascii="Times New Roman" w:hAnsi="Times New Roman" w:cs="Times New Roman"/>
          <w:b/>
          <w:sz w:val="24"/>
          <w:szCs w:val="24"/>
        </w:rPr>
        <w:t>Aceptado</w:t>
      </w:r>
      <w:r w:rsidRPr="00402752">
        <w:rPr>
          <w:rFonts w:ascii="Times New Roman" w:hAnsi="Times New Roman" w:cs="Times New Roman"/>
          <w:sz w:val="24"/>
          <w:szCs w:val="24"/>
        </w:rPr>
        <w:t xml:space="preserve">: </w:t>
      </w:r>
      <w:r w:rsidR="00803E81">
        <w:rPr>
          <w:rFonts w:ascii="Times New Roman" w:hAnsi="Times New Roman" w:cs="Times New Roman"/>
          <w:sz w:val="24"/>
          <w:szCs w:val="24"/>
        </w:rPr>
        <w:t>3</w:t>
      </w:r>
      <w:r w:rsidR="00B07918">
        <w:rPr>
          <w:rFonts w:ascii="Times New Roman" w:hAnsi="Times New Roman" w:cs="Times New Roman"/>
          <w:sz w:val="24"/>
          <w:szCs w:val="24"/>
        </w:rPr>
        <w:t>0</w:t>
      </w:r>
      <w:r w:rsidRPr="00402752">
        <w:rPr>
          <w:rFonts w:ascii="Times New Roman" w:hAnsi="Times New Roman" w:cs="Times New Roman"/>
          <w:sz w:val="24"/>
          <w:szCs w:val="24"/>
        </w:rPr>
        <w:t>-</w:t>
      </w:r>
      <w:r>
        <w:rPr>
          <w:rFonts w:ascii="Times New Roman" w:hAnsi="Times New Roman" w:cs="Times New Roman"/>
          <w:sz w:val="24"/>
          <w:szCs w:val="24"/>
        </w:rPr>
        <w:t>0</w:t>
      </w:r>
      <w:r w:rsidR="00803E81">
        <w:rPr>
          <w:rFonts w:ascii="Times New Roman" w:hAnsi="Times New Roman" w:cs="Times New Roman"/>
          <w:sz w:val="24"/>
          <w:szCs w:val="24"/>
        </w:rPr>
        <w:t>6</w:t>
      </w:r>
      <w:r w:rsidRPr="00402752">
        <w:rPr>
          <w:rFonts w:ascii="Times New Roman" w:hAnsi="Times New Roman" w:cs="Times New Roman"/>
          <w:sz w:val="24"/>
          <w:szCs w:val="24"/>
        </w:rPr>
        <w:t>-20</w:t>
      </w:r>
      <w:r>
        <w:rPr>
          <w:rFonts w:ascii="Times New Roman" w:hAnsi="Times New Roman" w:cs="Times New Roman"/>
          <w:sz w:val="24"/>
          <w:szCs w:val="24"/>
        </w:rPr>
        <w:t>2</w:t>
      </w:r>
      <w:r w:rsidR="00A442AD">
        <w:rPr>
          <w:rFonts w:ascii="Times New Roman" w:hAnsi="Times New Roman" w:cs="Times New Roman"/>
          <w:sz w:val="24"/>
          <w:szCs w:val="24"/>
        </w:rPr>
        <w:t>2</w:t>
      </w:r>
      <w:r w:rsidRPr="00402752">
        <w:rPr>
          <w:rFonts w:ascii="Times New Roman" w:eastAsia="Times New Roman" w:hAnsi="Times New Roman" w:cs="Times New Roman"/>
          <w:sz w:val="24"/>
          <w:szCs w:val="24"/>
          <w:lang w:eastAsia="ar-SA"/>
        </w:rPr>
        <w:t xml:space="preserve">     </w:t>
      </w:r>
    </w:p>
    <w:p w14:paraId="5A561934" w14:textId="77777777" w:rsidR="0085706F" w:rsidRPr="00402752" w:rsidRDefault="0085706F" w:rsidP="0085706F">
      <w:pPr>
        <w:spacing w:line="240" w:lineRule="auto"/>
        <w:jc w:val="center"/>
        <w:rPr>
          <w:rFonts w:ascii="Franklin Gothic Medium Cond" w:hAnsi="Franklin Gothic Medium Cond" w:cs="Times New Roman"/>
          <w:b/>
          <w:color w:val="0066FF"/>
          <w:sz w:val="32"/>
          <w:szCs w:val="32"/>
        </w:rPr>
      </w:pPr>
      <w:r w:rsidRPr="00402752">
        <w:rPr>
          <w:rFonts w:ascii="Franklin Gothic Medium Cond" w:hAnsi="Franklin Gothic Medium Cond" w:cs="Times New Roman"/>
          <w:b/>
          <w:color w:val="0066FF"/>
          <w:sz w:val="32"/>
          <w:szCs w:val="32"/>
        </w:rPr>
        <w:t>Resumen</w:t>
      </w:r>
    </w:p>
    <w:p w14:paraId="4B25830A" w14:textId="7C89D21F" w:rsidR="00FE250E" w:rsidRPr="00574594" w:rsidRDefault="00ED05F0" w:rsidP="0057459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05F0">
        <w:rPr>
          <w:rFonts w:ascii="Times New Roman" w:hAnsi="Times New Roman" w:cs="Times New Roman"/>
          <w:sz w:val="24"/>
          <w:szCs w:val="24"/>
        </w:rPr>
        <w:t xml:space="preserve">En el presente </w:t>
      </w:r>
      <w:r>
        <w:rPr>
          <w:rFonts w:ascii="Times New Roman" w:hAnsi="Times New Roman" w:cs="Times New Roman"/>
          <w:sz w:val="24"/>
          <w:szCs w:val="24"/>
        </w:rPr>
        <w:t>ensayo</w:t>
      </w:r>
      <w:r w:rsidRPr="00ED05F0">
        <w:rPr>
          <w:rFonts w:ascii="Times New Roman" w:hAnsi="Times New Roman" w:cs="Times New Roman"/>
          <w:sz w:val="24"/>
          <w:szCs w:val="24"/>
        </w:rPr>
        <w:t xml:space="preserve"> se busca mostrar la importancia de</w:t>
      </w:r>
      <w:r w:rsidRPr="00ED05F0">
        <w:rPr>
          <w:rFonts w:ascii="Times New Roman" w:hAnsi="Times New Roman" w:cs="Times New Roman"/>
          <w:bCs/>
          <w:sz w:val="24"/>
          <w:szCs w:val="24"/>
          <w:lang w:val="es-CO"/>
        </w:rPr>
        <w:t>l inglés como lengua extranjera en el sector turismo</w:t>
      </w:r>
      <w:r w:rsidR="00193EB2">
        <w:rPr>
          <w:rFonts w:ascii="Times New Roman" w:hAnsi="Times New Roman" w:cs="Times New Roman"/>
          <w:bCs/>
          <w:sz w:val="24"/>
          <w:szCs w:val="24"/>
          <w:lang w:val="es-CO"/>
        </w:rPr>
        <w:t xml:space="preserve"> en el Departamento del Cesar, Colombia. En ese sentido, </w:t>
      </w:r>
      <w:r w:rsidR="00FB36D1">
        <w:rPr>
          <w:rFonts w:ascii="Times New Roman" w:hAnsi="Times New Roman" w:cs="Times New Roman"/>
          <w:bCs/>
          <w:sz w:val="24"/>
          <w:szCs w:val="24"/>
          <w:lang w:val="es-CO"/>
        </w:rPr>
        <w:t>se</w:t>
      </w:r>
      <w:r w:rsidR="00193EB2">
        <w:rPr>
          <w:rFonts w:ascii="Times New Roman" w:hAnsi="Times New Roman" w:cs="Times New Roman"/>
          <w:bCs/>
          <w:sz w:val="24"/>
          <w:szCs w:val="24"/>
          <w:lang w:val="es-CO"/>
        </w:rPr>
        <w:t xml:space="preserve"> </w:t>
      </w:r>
      <w:r w:rsidR="00FB36D1">
        <w:rPr>
          <w:rFonts w:ascii="Times New Roman" w:hAnsi="Times New Roman" w:cs="Times New Roman"/>
          <w:bCs/>
          <w:sz w:val="24"/>
          <w:szCs w:val="24"/>
          <w:lang w:val="es-CO"/>
        </w:rPr>
        <w:t xml:space="preserve">trata </w:t>
      </w:r>
      <w:r w:rsidR="0032386C">
        <w:rPr>
          <w:rFonts w:ascii="Times New Roman" w:hAnsi="Times New Roman" w:cs="Times New Roman"/>
          <w:bCs/>
          <w:sz w:val="24"/>
          <w:szCs w:val="24"/>
          <w:lang w:val="es-CO"/>
        </w:rPr>
        <w:t xml:space="preserve">de unir </w:t>
      </w:r>
      <w:r w:rsidR="0032386C" w:rsidRPr="0032386C">
        <w:rPr>
          <w:rFonts w:ascii="Times New Roman" w:hAnsi="Times New Roman" w:cs="Times New Roman"/>
          <w:bCs/>
          <w:sz w:val="24"/>
          <w:szCs w:val="24"/>
        </w:rPr>
        <w:t>los esfuerzos, tanto gubernamentales como del sector privado, para mejorar</w:t>
      </w:r>
      <w:r w:rsidR="0032386C">
        <w:rPr>
          <w:rFonts w:ascii="Times New Roman" w:hAnsi="Times New Roman" w:cs="Times New Roman"/>
          <w:bCs/>
          <w:sz w:val="24"/>
          <w:szCs w:val="24"/>
        </w:rPr>
        <w:t xml:space="preserve"> el dominio del inglés </w:t>
      </w:r>
      <w:r w:rsidR="00FB36D1">
        <w:rPr>
          <w:rFonts w:ascii="Times New Roman" w:hAnsi="Times New Roman" w:cs="Times New Roman"/>
          <w:bCs/>
          <w:sz w:val="24"/>
          <w:szCs w:val="24"/>
          <w:lang w:val="es-CO"/>
        </w:rPr>
        <w:t xml:space="preserve">como estrategia </w:t>
      </w:r>
      <w:r w:rsidR="0032386C">
        <w:rPr>
          <w:rFonts w:ascii="Times New Roman" w:hAnsi="Times New Roman" w:cs="Times New Roman"/>
          <w:bCs/>
          <w:sz w:val="24"/>
          <w:szCs w:val="24"/>
          <w:lang w:val="es-CO"/>
        </w:rPr>
        <w:t>para la promoción del</w:t>
      </w:r>
      <w:r w:rsidRPr="00ED05F0">
        <w:rPr>
          <w:rFonts w:ascii="Times New Roman" w:hAnsi="Times New Roman" w:cs="Times New Roman"/>
          <w:sz w:val="24"/>
          <w:szCs w:val="24"/>
        </w:rPr>
        <w:t xml:space="preserve"> turismo</w:t>
      </w:r>
      <w:r w:rsidR="001B5B1C">
        <w:rPr>
          <w:rFonts w:ascii="Times New Roman" w:hAnsi="Times New Roman" w:cs="Times New Roman"/>
          <w:sz w:val="24"/>
          <w:szCs w:val="24"/>
        </w:rPr>
        <w:t>.</w:t>
      </w:r>
      <w:r w:rsidRPr="00ED05F0">
        <w:rPr>
          <w:rFonts w:ascii="Times New Roman" w:hAnsi="Times New Roman" w:cs="Times New Roman"/>
          <w:sz w:val="24"/>
          <w:szCs w:val="24"/>
        </w:rPr>
        <w:t xml:space="preserve"> </w:t>
      </w:r>
      <w:r w:rsidR="0032386C">
        <w:rPr>
          <w:rFonts w:ascii="Times New Roman" w:hAnsi="Times New Roman" w:cs="Times New Roman"/>
          <w:sz w:val="24"/>
          <w:szCs w:val="24"/>
        </w:rPr>
        <w:t>De allí, tratar de</w:t>
      </w:r>
      <w:r w:rsidRPr="00ED05F0">
        <w:rPr>
          <w:rFonts w:ascii="Times New Roman" w:hAnsi="Times New Roman" w:cs="Times New Roman"/>
          <w:sz w:val="24"/>
          <w:szCs w:val="24"/>
        </w:rPr>
        <w:t xml:space="preserve"> capacitar a todo el personal vinculado a este sector en el manejo del idioma</w:t>
      </w:r>
      <w:r w:rsidR="001B5B1C">
        <w:rPr>
          <w:rFonts w:ascii="Times New Roman" w:hAnsi="Times New Roman" w:cs="Times New Roman"/>
          <w:sz w:val="24"/>
          <w:szCs w:val="24"/>
        </w:rPr>
        <w:t>,</w:t>
      </w:r>
      <w:r w:rsidRPr="00ED05F0">
        <w:rPr>
          <w:rFonts w:ascii="Times New Roman" w:hAnsi="Times New Roman" w:cs="Times New Roman"/>
          <w:sz w:val="24"/>
          <w:szCs w:val="24"/>
        </w:rPr>
        <w:t xml:space="preserve"> </w:t>
      </w:r>
      <w:r w:rsidR="004F2430">
        <w:rPr>
          <w:rFonts w:ascii="Times New Roman" w:hAnsi="Times New Roman" w:cs="Times New Roman"/>
          <w:sz w:val="24"/>
          <w:szCs w:val="24"/>
        </w:rPr>
        <w:t>t</w:t>
      </w:r>
      <w:r w:rsidRPr="00ED05F0">
        <w:rPr>
          <w:rFonts w:ascii="Times New Roman" w:hAnsi="Times New Roman" w:cs="Times New Roman"/>
          <w:sz w:val="24"/>
          <w:szCs w:val="24"/>
        </w:rPr>
        <w:t>eniendo en cuenta el constante crecimiento de extranjeros que visitan nuestro país.</w:t>
      </w:r>
      <w:r w:rsidR="00FB36D1">
        <w:rPr>
          <w:rFonts w:ascii="Times New Roman" w:hAnsi="Times New Roman" w:cs="Times New Roman"/>
          <w:sz w:val="24"/>
          <w:szCs w:val="24"/>
        </w:rPr>
        <w:t xml:space="preserve"> Al respecto el</w:t>
      </w:r>
      <w:r w:rsidRPr="00ED05F0">
        <w:rPr>
          <w:rFonts w:ascii="Times New Roman" w:hAnsi="Times New Roman" w:cs="Times New Roman"/>
          <w:sz w:val="24"/>
          <w:szCs w:val="24"/>
        </w:rPr>
        <w:t xml:space="preserve"> Gobierno Nacional de Colombia </w:t>
      </w:r>
      <w:r w:rsidR="00193EB2">
        <w:rPr>
          <w:rFonts w:ascii="Times New Roman" w:hAnsi="Times New Roman" w:cs="Times New Roman"/>
          <w:sz w:val="24"/>
          <w:szCs w:val="24"/>
        </w:rPr>
        <w:t>ha implementado</w:t>
      </w:r>
      <w:r w:rsidRPr="00ED05F0">
        <w:rPr>
          <w:rFonts w:ascii="Times New Roman" w:hAnsi="Times New Roman" w:cs="Times New Roman"/>
          <w:sz w:val="24"/>
          <w:szCs w:val="24"/>
        </w:rPr>
        <w:t xml:space="preserve"> impulsar y ejecutar estrategias que aporten competencia en el manejo del idioma inglés cre</w:t>
      </w:r>
      <w:r w:rsidR="00FB36D1">
        <w:rPr>
          <w:rFonts w:ascii="Times New Roman" w:hAnsi="Times New Roman" w:cs="Times New Roman"/>
          <w:sz w:val="24"/>
          <w:szCs w:val="24"/>
        </w:rPr>
        <w:t>ando</w:t>
      </w:r>
      <w:r w:rsidRPr="00ED05F0">
        <w:rPr>
          <w:rFonts w:ascii="Times New Roman" w:hAnsi="Times New Roman" w:cs="Times New Roman"/>
          <w:sz w:val="24"/>
          <w:szCs w:val="24"/>
        </w:rPr>
        <w:t xml:space="preserve"> el Programa Nacional de Bilingüismo Colombia 2004 – 2019 “</w:t>
      </w:r>
      <w:r w:rsidR="00D72104" w:rsidRPr="00ED05F0">
        <w:rPr>
          <w:rFonts w:ascii="Times New Roman" w:hAnsi="Times New Roman" w:cs="Times New Roman"/>
          <w:sz w:val="24"/>
          <w:szCs w:val="24"/>
        </w:rPr>
        <w:t>inglés</w:t>
      </w:r>
      <w:r w:rsidRPr="00ED05F0">
        <w:rPr>
          <w:rFonts w:ascii="Times New Roman" w:hAnsi="Times New Roman" w:cs="Times New Roman"/>
          <w:sz w:val="24"/>
          <w:szCs w:val="24"/>
        </w:rPr>
        <w:t xml:space="preserve"> como Lengua Extranjera: Una estrategia para la competitividad”. Con el propósito de cumplir las metas específicas del programa el Ministerio de Comercio, Industria y Turismo</w:t>
      </w:r>
      <w:r w:rsidR="0079309C">
        <w:rPr>
          <w:rFonts w:ascii="Times New Roman" w:hAnsi="Times New Roman" w:cs="Times New Roman"/>
          <w:sz w:val="24"/>
          <w:szCs w:val="24"/>
        </w:rPr>
        <w:t xml:space="preserve"> (</w:t>
      </w:r>
      <w:r w:rsidR="0079309C" w:rsidRPr="00BA224D">
        <w:rPr>
          <w:rFonts w:ascii="Times New Roman" w:hAnsi="Times New Roman" w:cs="Times New Roman"/>
          <w:sz w:val="24"/>
          <w:szCs w:val="24"/>
        </w:rPr>
        <w:t>MINCIT</w:t>
      </w:r>
      <w:r w:rsidR="0079309C">
        <w:rPr>
          <w:rFonts w:ascii="Times New Roman" w:hAnsi="Times New Roman" w:cs="Times New Roman"/>
          <w:sz w:val="24"/>
          <w:szCs w:val="24"/>
        </w:rPr>
        <w:t>)</w:t>
      </w:r>
      <w:r w:rsidRPr="00ED05F0">
        <w:rPr>
          <w:rFonts w:ascii="Times New Roman" w:hAnsi="Times New Roman" w:cs="Times New Roman"/>
          <w:sz w:val="24"/>
          <w:szCs w:val="24"/>
        </w:rPr>
        <w:t>, inici</w:t>
      </w:r>
      <w:r w:rsidR="00FB36D1">
        <w:rPr>
          <w:rFonts w:ascii="Times New Roman" w:hAnsi="Times New Roman" w:cs="Times New Roman"/>
          <w:sz w:val="24"/>
          <w:szCs w:val="24"/>
        </w:rPr>
        <w:t>ado</w:t>
      </w:r>
      <w:r w:rsidRPr="00ED05F0">
        <w:rPr>
          <w:rFonts w:ascii="Times New Roman" w:hAnsi="Times New Roman" w:cs="Times New Roman"/>
          <w:sz w:val="24"/>
          <w:szCs w:val="24"/>
        </w:rPr>
        <w:t xml:space="preserve"> en el año 2012</w:t>
      </w:r>
      <w:r w:rsidR="00D21980">
        <w:rPr>
          <w:rFonts w:ascii="Times New Roman" w:hAnsi="Times New Roman" w:cs="Times New Roman"/>
          <w:sz w:val="24"/>
          <w:szCs w:val="24"/>
        </w:rPr>
        <w:t>,</w:t>
      </w:r>
      <w:r w:rsidRPr="00ED05F0">
        <w:rPr>
          <w:rFonts w:ascii="Times New Roman" w:hAnsi="Times New Roman" w:cs="Times New Roman"/>
          <w:sz w:val="24"/>
          <w:szCs w:val="24"/>
        </w:rPr>
        <w:t xml:space="preserve"> el programa de capacitación dirigido a todas las personas pertenecientes al sector turismo</w:t>
      </w:r>
      <w:r w:rsidR="0032386C">
        <w:rPr>
          <w:rFonts w:ascii="Times New Roman" w:hAnsi="Times New Roman" w:cs="Times New Roman"/>
          <w:sz w:val="24"/>
          <w:szCs w:val="24"/>
        </w:rPr>
        <w:t xml:space="preserve"> y las diferentes estrategias que promueve el Ministerio de Educación de Colombia</w:t>
      </w:r>
      <w:r w:rsidR="00574594">
        <w:rPr>
          <w:rFonts w:ascii="Times New Roman" w:hAnsi="Times New Roman" w:cs="Times New Roman"/>
          <w:sz w:val="24"/>
          <w:szCs w:val="24"/>
        </w:rPr>
        <w:t xml:space="preserve"> para </w:t>
      </w:r>
      <w:r w:rsidR="00574594" w:rsidRPr="00574594">
        <w:rPr>
          <w:rFonts w:ascii="Times New Roman" w:hAnsi="Times New Roman" w:cs="Times New Roman"/>
          <w:sz w:val="24"/>
          <w:szCs w:val="24"/>
        </w:rPr>
        <w:t xml:space="preserve">formación </w:t>
      </w:r>
      <w:r w:rsidR="00574594">
        <w:rPr>
          <w:rFonts w:ascii="Times New Roman" w:hAnsi="Times New Roman" w:cs="Times New Roman"/>
          <w:sz w:val="24"/>
          <w:szCs w:val="24"/>
        </w:rPr>
        <w:t xml:space="preserve">de </w:t>
      </w:r>
      <w:r w:rsidR="00574594" w:rsidRPr="00574594">
        <w:rPr>
          <w:rFonts w:ascii="Times New Roman" w:hAnsi="Times New Roman" w:cs="Times New Roman"/>
          <w:sz w:val="24"/>
          <w:szCs w:val="24"/>
        </w:rPr>
        <w:t>los docentes y prom</w:t>
      </w:r>
      <w:r w:rsidR="00574594">
        <w:rPr>
          <w:rFonts w:ascii="Times New Roman" w:hAnsi="Times New Roman" w:cs="Times New Roman"/>
          <w:sz w:val="24"/>
          <w:szCs w:val="24"/>
        </w:rPr>
        <w:t>oción</w:t>
      </w:r>
      <w:r w:rsidR="00574594" w:rsidRPr="00574594">
        <w:rPr>
          <w:rFonts w:ascii="Times New Roman" w:hAnsi="Times New Roman" w:cs="Times New Roman"/>
          <w:sz w:val="24"/>
          <w:szCs w:val="24"/>
        </w:rPr>
        <w:t xml:space="preserve"> </w:t>
      </w:r>
      <w:r w:rsidR="00574594">
        <w:rPr>
          <w:rFonts w:ascii="Times New Roman" w:hAnsi="Times New Roman" w:cs="Times New Roman"/>
          <w:sz w:val="24"/>
          <w:szCs w:val="24"/>
        </w:rPr>
        <w:t>d</w:t>
      </w:r>
      <w:r w:rsidR="00574594" w:rsidRPr="00574594">
        <w:rPr>
          <w:rFonts w:ascii="Times New Roman" w:hAnsi="Times New Roman" w:cs="Times New Roman"/>
          <w:sz w:val="24"/>
          <w:szCs w:val="24"/>
        </w:rPr>
        <w:t>el aprendizaje del idioma inglés</w:t>
      </w:r>
      <w:r w:rsidR="00574594">
        <w:rPr>
          <w:rFonts w:ascii="Times New Roman" w:hAnsi="Times New Roman" w:cs="Times New Roman"/>
          <w:sz w:val="24"/>
          <w:szCs w:val="24"/>
        </w:rPr>
        <w:t>.</w:t>
      </w:r>
    </w:p>
    <w:p w14:paraId="7F413826" w14:textId="3E9BBF3F" w:rsidR="004E6EE2" w:rsidRPr="00ED05F0" w:rsidRDefault="0085706F" w:rsidP="00ED05F0">
      <w:pPr>
        <w:spacing w:after="0"/>
        <w:jc w:val="both"/>
        <w:rPr>
          <w:rFonts w:ascii="Times New Roman" w:eastAsia="Times New Roman" w:hAnsi="Times New Roman" w:cs="Times New Roman"/>
          <w:sz w:val="24"/>
          <w:szCs w:val="24"/>
          <w:lang w:eastAsia="es-ES"/>
        </w:rPr>
      </w:pPr>
      <w:r w:rsidRPr="00ED05F0">
        <w:rPr>
          <w:rFonts w:ascii="Times New Roman" w:hAnsi="Times New Roman" w:cs="Times New Roman"/>
          <w:b/>
          <w:bCs/>
          <w:color w:val="0066FF"/>
          <w:sz w:val="24"/>
          <w:szCs w:val="24"/>
        </w:rPr>
        <w:t>Palabras clave:</w:t>
      </w:r>
      <w:r w:rsidRPr="00ED05F0">
        <w:rPr>
          <w:rFonts w:ascii="Times New Roman" w:hAnsi="Times New Roman" w:cs="Times New Roman"/>
          <w:b/>
          <w:color w:val="0066FF"/>
          <w:sz w:val="24"/>
          <w:szCs w:val="24"/>
        </w:rPr>
        <w:t xml:space="preserve"> </w:t>
      </w:r>
      <w:r w:rsidR="001B5B1C" w:rsidRPr="00A448B3">
        <w:rPr>
          <w:rFonts w:ascii="Times New Roman" w:hAnsi="Times New Roman" w:cs="Times New Roman"/>
          <w:sz w:val="24"/>
          <w:szCs w:val="24"/>
        </w:rPr>
        <w:t>Bilingüismo</w:t>
      </w:r>
      <w:r w:rsidR="001B5B1C" w:rsidRPr="00A448B3">
        <w:rPr>
          <w:rFonts w:ascii="Times New Roman" w:hAnsi="Times New Roman" w:cs="Times New Roman"/>
          <w:sz w:val="24"/>
          <w:szCs w:val="24"/>
          <w:lang w:val="es-CO"/>
        </w:rPr>
        <w:t xml:space="preserve">, el </w:t>
      </w:r>
      <w:r w:rsidR="00A448B3" w:rsidRPr="00A448B3">
        <w:rPr>
          <w:rFonts w:ascii="Times New Roman" w:hAnsi="Times New Roman" w:cs="Times New Roman"/>
          <w:sz w:val="24"/>
          <w:szCs w:val="24"/>
          <w:lang w:val="es-CO"/>
        </w:rPr>
        <w:t>inglés,</w:t>
      </w:r>
      <w:r w:rsidR="00A448B3" w:rsidRPr="00A448B3">
        <w:rPr>
          <w:rFonts w:ascii="Times New Roman" w:eastAsia="Calibri" w:hAnsi="Times New Roman" w:cs="Times New Roman"/>
          <w:sz w:val="24"/>
          <w:szCs w:val="24"/>
          <w:lang w:eastAsia="es-ES"/>
        </w:rPr>
        <w:t xml:space="preserve"> turismo</w:t>
      </w:r>
      <w:r w:rsidR="00A448B3">
        <w:rPr>
          <w:rFonts w:ascii="Times New Roman" w:eastAsia="Calibri" w:hAnsi="Times New Roman" w:cs="Times New Roman"/>
          <w:sz w:val="24"/>
          <w:szCs w:val="24"/>
          <w:lang w:eastAsia="es-ES"/>
        </w:rPr>
        <w:t>.</w:t>
      </w:r>
    </w:p>
    <w:p w14:paraId="0414110E" w14:textId="77777777" w:rsidR="004E6EE2" w:rsidRPr="004E6EE2" w:rsidRDefault="004E6EE2" w:rsidP="004E6EE2">
      <w:pPr>
        <w:tabs>
          <w:tab w:val="left" w:pos="516"/>
        </w:tabs>
        <w:autoSpaceDE w:val="0"/>
        <w:autoSpaceDN w:val="0"/>
        <w:adjustRightInd w:val="0"/>
        <w:spacing w:after="0" w:line="240" w:lineRule="auto"/>
        <w:jc w:val="center"/>
        <w:rPr>
          <w:rFonts w:ascii="Times New Roman" w:eastAsia="Calibri" w:hAnsi="Times New Roman" w:cs="Times New Roman"/>
          <w:b/>
          <w:sz w:val="24"/>
          <w:szCs w:val="24"/>
        </w:rPr>
      </w:pPr>
    </w:p>
    <w:p w14:paraId="7E496CAE" w14:textId="79CBEA6D" w:rsidR="0085706F" w:rsidRDefault="0085706F" w:rsidP="0085706F">
      <w:pPr>
        <w:spacing w:line="240" w:lineRule="auto"/>
        <w:jc w:val="center"/>
        <w:rPr>
          <w:rFonts w:ascii="Franklin Gothic Medium Cond" w:hAnsi="Franklin Gothic Medium Cond" w:cs="Times New Roman"/>
          <w:b/>
          <w:color w:val="0066FF"/>
          <w:sz w:val="32"/>
          <w:szCs w:val="32"/>
          <w:lang w:val="en-US"/>
        </w:rPr>
      </w:pPr>
      <w:r w:rsidRPr="002C54B0">
        <w:rPr>
          <w:rFonts w:ascii="Franklin Gothic Medium Cond" w:hAnsi="Franklin Gothic Medium Cond" w:cs="Times New Roman"/>
          <w:b/>
          <w:color w:val="0066FF"/>
          <w:sz w:val="32"/>
          <w:szCs w:val="32"/>
          <w:lang w:val="en-US"/>
        </w:rPr>
        <w:t>Abstract</w:t>
      </w:r>
    </w:p>
    <w:p w14:paraId="6852AD38" w14:textId="6A0ADA1D" w:rsidR="004E6EE2" w:rsidRPr="004E6EE2" w:rsidRDefault="00574594" w:rsidP="00574594">
      <w:pPr>
        <w:spacing w:after="120" w:line="240" w:lineRule="auto"/>
        <w:jc w:val="both"/>
        <w:rPr>
          <w:rFonts w:ascii="Times New Roman" w:eastAsia="Times New Roman" w:hAnsi="Times New Roman" w:cs="Times New Roman"/>
          <w:sz w:val="24"/>
          <w:szCs w:val="24"/>
          <w:lang w:val="en-US" w:eastAsia="es-ES"/>
        </w:rPr>
      </w:pPr>
      <w:r w:rsidRPr="008562DF">
        <w:rPr>
          <w:rFonts w:ascii="Times New Roman" w:hAnsi="Times New Roman" w:cs="Times New Roman"/>
          <w:sz w:val="24"/>
          <w:szCs w:val="24"/>
          <w:lang w:val="en-US"/>
        </w:rPr>
        <w:t xml:space="preserve">     This essay seeks to show the importance of English as a foreign language in the tourism sector in the Department of Cesar, Colombia. In that sense, it is about joining the efforts, both governmental and private sector, to improve the mastery of English as a strategy for the promotion of tourism. From there, try to train all the personnel linked to this sector in the handling of the language, taking into account the constant growth of foreigners who visit our country. In this regard, the National Government of Colombia has implemented to promote and execute strategies that provide competence in the management of the English language by creating the National Bilingualism Program Colombia 2004 – 2019 </w:t>
      </w:r>
      <w:r>
        <w:rPr>
          <w:rFonts w:ascii="Times New Roman" w:eastAsia="Times New Roman" w:hAnsi="Times New Roman" w:cs="Times New Roman"/>
          <w:sz w:val="24"/>
          <w:szCs w:val="24"/>
          <w:lang w:val="en-US" w:eastAsia="es-ES"/>
        </w:rPr>
        <w:t xml:space="preserve">"English as a Foreign Language: A Strategy for Competitiveness". In order to meet the specific goals of the program, the Ministry of Commerce, Industry and Tourism (MINCIT), initiated in 2012, the training program aimed at all people belonging to the tourism sector and the different </w:t>
      </w:r>
      <w:r>
        <w:rPr>
          <w:rFonts w:ascii="Times New Roman" w:eastAsia="Times New Roman" w:hAnsi="Times New Roman" w:cs="Times New Roman"/>
          <w:sz w:val="24"/>
          <w:szCs w:val="24"/>
          <w:lang w:val="en-US" w:eastAsia="es-ES"/>
        </w:rPr>
        <w:lastRenderedPageBreak/>
        <w:t xml:space="preserve">strategies promoted by the Ministry of Education of Colombia for teacher training and promotion of English language learning.  </w:t>
      </w:r>
    </w:p>
    <w:p w14:paraId="46CC196E" w14:textId="2008F29B" w:rsidR="004E6EE2" w:rsidRPr="008562DF" w:rsidRDefault="004E6EE2" w:rsidP="0047263E">
      <w:pPr>
        <w:spacing w:after="240" w:line="240" w:lineRule="auto"/>
        <w:rPr>
          <w:rFonts w:ascii="Times New Roman" w:eastAsia="Calibri" w:hAnsi="Times New Roman" w:cs="Times New Roman"/>
          <w:sz w:val="24"/>
          <w:szCs w:val="24"/>
          <w:lang w:val="es-CO"/>
        </w:rPr>
      </w:pPr>
      <w:r w:rsidRPr="008562DF">
        <w:rPr>
          <w:rFonts w:ascii="Franklin Gothic Medium Cond" w:hAnsi="Franklin Gothic Medium Cond" w:cs="Times New Roman"/>
          <w:b/>
          <w:bCs/>
          <w:color w:val="0066FF"/>
          <w:sz w:val="26"/>
          <w:szCs w:val="26"/>
          <w:lang w:val="es-CO"/>
        </w:rPr>
        <w:t>Keywords:</w:t>
      </w:r>
      <w:r w:rsidRPr="008562DF">
        <w:rPr>
          <w:rFonts w:ascii="Times New Roman" w:eastAsia="Calibri" w:hAnsi="Times New Roman" w:cs="Times New Roman"/>
          <w:sz w:val="24"/>
          <w:szCs w:val="24"/>
          <w:lang w:val="es-CO"/>
        </w:rPr>
        <w:t xml:space="preserve"> </w:t>
      </w:r>
      <w:proofErr w:type="spellStart"/>
      <w:r w:rsidR="00574594" w:rsidRPr="008562DF">
        <w:rPr>
          <w:rFonts w:ascii="Times New Roman" w:eastAsia="Calibri" w:hAnsi="Times New Roman" w:cs="Times New Roman"/>
          <w:sz w:val="24"/>
          <w:szCs w:val="24"/>
          <w:lang w:val="es-CO"/>
        </w:rPr>
        <w:t>Bilingualism</w:t>
      </w:r>
      <w:proofErr w:type="spellEnd"/>
      <w:r w:rsidR="00574594" w:rsidRPr="008562DF">
        <w:rPr>
          <w:rFonts w:ascii="Times New Roman" w:eastAsia="Calibri" w:hAnsi="Times New Roman" w:cs="Times New Roman"/>
          <w:sz w:val="24"/>
          <w:szCs w:val="24"/>
          <w:lang w:val="es-CO"/>
        </w:rPr>
        <w:t xml:space="preserve">, English, </w:t>
      </w:r>
      <w:proofErr w:type="spellStart"/>
      <w:r w:rsidR="00574594" w:rsidRPr="008562DF">
        <w:rPr>
          <w:rFonts w:ascii="Times New Roman" w:eastAsia="Calibri" w:hAnsi="Times New Roman" w:cs="Times New Roman"/>
          <w:sz w:val="24"/>
          <w:szCs w:val="24"/>
          <w:lang w:val="es-CO"/>
        </w:rPr>
        <w:t>tourism</w:t>
      </w:r>
      <w:proofErr w:type="spellEnd"/>
      <w:r w:rsidR="00574594" w:rsidRPr="008562DF">
        <w:rPr>
          <w:rFonts w:ascii="Times New Roman" w:eastAsia="Calibri" w:hAnsi="Times New Roman" w:cs="Times New Roman"/>
          <w:sz w:val="24"/>
          <w:szCs w:val="24"/>
          <w:lang w:val="es-CO"/>
        </w:rPr>
        <w:t>.</w:t>
      </w:r>
    </w:p>
    <w:p w14:paraId="6EC0FF77" w14:textId="6B58B808" w:rsidR="00220E8A" w:rsidRDefault="00220E8A" w:rsidP="00D303E5">
      <w:pPr>
        <w:spacing w:after="120"/>
        <w:jc w:val="both"/>
        <w:rPr>
          <w:rFonts w:ascii="Franklin Gothic Medium Cond" w:hAnsi="Franklin Gothic Medium Cond" w:cs="Times New Roman"/>
          <w:b/>
          <w:bCs/>
          <w:color w:val="0066FF"/>
          <w:sz w:val="32"/>
          <w:szCs w:val="32"/>
        </w:rPr>
      </w:pPr>
      <w:bookmarkStart w:id="3" w:name="_Toc45805707"/>
      <w:bookmarkStart w:id="4" w:name="_Toc45806119"/>
      <w:r>
        <w:rPr>
          <w:rFonts w:ascii="Franklin Gothic Medium Cond" w:hAnsi="Franklin Gothic Medium Cond" w:cs="Times New Roman"/>
          <w:b/>
          <w:bCs/>
          <w:color w:val="0066FF"/>
          <w:sz w:val="32"/>
          <w:szCs w:val="32"/>
        </w:rPr>
        <w:t xml:space="preserve">Inglés como Lengua Extranjera en el sector turismo </w:t>
      </w:r>
      <w:bookmarkEnd w:id="3"/>
      <w:bookmarkEnd w:id="4"/>
    </w:p>
    <w:p w14:paraId="6DD7FA84" w14:textId="77777777" w:rsidR="001D1E9B" w:rsidRDefault="007148F1" w:rsidP="00220E8A">
      <w:pPr>
        <w:spacing w:after="0"/>
        <w:jc w:val="both"/>
        <w:rPr>
          <w:rFonts w:ascii="Times New Roman" w:hAnsi="Times New Roman" w:cs="Times New Roman"/>
          <w:sz w:val="24"/>
          <w:szCs w:val="24"/>
        </w:rPr>
      </w:pPr>
      <w:r>
        <w:rPr>
          <w:rFonts w:ascii="Times New Roman" w:hAnsi="Times New Roman" w:cs="Times New Roman"/>
          <w:sz w:val="24"/>
          <w:szCs w:val="24"/>
          <w:lang w:val="es-CO"/>
        </w:rPr>
        <w:t xml:space="preserve">     </w:t>
      </w:r>
      <w:r w:rsidRPr="007148F1">
        <w:rPr>
          <w:rFonts w:ascii="Times New Roman" w:hAnsi="Times New Roman" w:cs="Times New Roman"/>
          <w:sz w:val="24"/>
          <w:szCs w:val="24"/>
        </w:rPr>
        <w:t>Colombia</w:t>
      </w:r>
      <w:r>
        <w:rPr>
          <w:rFonts w:ascii="Times New Roman" w:hAnsi="Times New Roman" w:cs="Times New Roman"/>
          <w:sz w:val="24"/>
          <w:szCs w:val="24"/>
        </w:rPr>
        <w:t>, d</w:t>
      </w:r>
      <w:r w:rsidRPr="007148F1">
        <w:rPr>
          <w:rFonts w:ascii="Times New Roman" w:hAnsi="Times New Roman" w:cs="Times New Roman"/>
          <w:sz w:val="24"/>
          <w:szCs w:val="24"/>
        </w:rPr>
        <w:t xml:space="preserve">ebido a la posición geográfica </w:t>
      </w:r>
      <w:r>
        <w:rPr>
          <w:rFonts w:ascii="Times New Roman" w:hAnsi="Times New Roman" w:cs="Times New Roman"/>
          <w:sz w:val="24"/>
          <w:szCs w:val="24"/>
        </w:rPr>
        <w:t xml:space="preserve">cuenta con </w:t>
      </w:r>
      <w:r w:rsidRPr="007148F1">
        <w:rPr>
          <w:rFonts w:ascii="Times New Roman" w:hAnsi="Times New Roman" w:cs="Times New Roman"/>
          <w:sz w:val="24"/>
          <w:szCs w:val="24"/>
        </w:rPr>
        <w:t>bosques tropicales, las montañas de los Andes</w:t>
      </w:r>
      <w:r>
        <w:rPr>
          <w:rFonts w:ascii="Times New Roman" w:hAnsi="Times New Roman" w:cs="Times New Roman"/>
          <w:sz w:val="24"/>
          <w:szCs w:val="24"/>
        </w:rPr>
        <w:t xml:space="preserve">, </w:t>
      </w:r>
      <w:r w:rsidRPr="007148F1">
        <w:rPr>
          <w:rFonts w:ascii="Times New Roman" w:hAnsi="Times New Roman" w:cs="Times New Roman"/>
          <w:sz w:val="24"/>
          <w:szCs w:val="24"/>
        </w:rPr>
        <w:t>diversas zonas climáticas y variados sitios que pueden ser aprovechados para el Turismo, por lo cual es uno de los sectores con mayor potencial de crecimiento económico.</w:t>
      </w:r>
      <w:r w:rsidR="00D303E5">
        <w:rPr>
          <w:rFonts w:ascii="Times New Roman" w:hAnsi="Times New Roman" w:cs="Times New Roman"/>
          <w:sz w:val="24"/>
          <w:szCs w:val="24"/>
        </w:rPr>
        <w:t xml:space="preserve"> </w:t>
      </w:r>
    </w:p>
    <w:p w14:paraId="2833694C" w14:textId="29D77F51" w:rsidR="00D303E5" w:rsidRDefault="001D1E9B" w:rsidP="00220E8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303E5">
        <w:rPr>
          <w:rFonts w:ascii="Times New Roman" w:hAnsi="Times New Roman" w:cs="Times New Roman"/>
          <w:sz w:val="24"/>
          <w:szCs w:val="24"/>
        </w:rPr>
        <w:t xml:space="preserve">De esta manera, </w:t>
      </w:r>
      <w:r w:rsidR="00FA0D81" w:rsidRPr="00FA0D81">
        <w:rPr>
          <w:rFonts w:ascii="Times New Roman" w:hAnsi="Times New Roman" w:cs="Times New Roman"/>
          <w:sz w:val="24"/>
          <w:szCs w:val="24"/>
          <w:lang w:val="es-CO"/>
        </w:rPr>
        <w:t>España Exportación e Inversiones (ICEX)</w:t>
      </w:r>
      <w:r w:rsidR="00FA0D81">
        <w:rPr>
          <w:rFonts w:ascii="Times New Roman" w:hAnsi="Times New Roman" w:cs="Times New Roman"/>
          <w:sz w:val="24"/>
          <w:szCs w:val="24"/>
          <w:lang w:val="es-CO"/>
        </w:rPr>
        <w:t xml:space="preserve"> </w:t>
      </w:r>
      <w:r w:rsidR="00FA0D81" w:rsidRPr="00FA0D81">
        <w:rPr>
          <w:rFonts w:ascii="Times New Roman" w:hAnsi="Times New Roman" w:cs="Times New Roman"/>
          <w:sz w:val="24"/>
          <w:szCs w:val="24"/>
          <w:lang w:val="es-CO"/>
        </w:rPr>
        <w:t>(2021)</w:t>
      </w:r>
      <w:r w:rsidR="00F41F08">
        <w:rPr>
          <w:rFonts w:ascii="Times New Roman" w:hAnsi="Times New Roman" w:cs="Times New Roman"/>
          <w:sz w:val="24"/>
          <w:szCs w:val="24"/>
        </w:rPr>
        <w:t xml:space="preserve"> destaca los diferentes tipos de turismo que es aprovechados por los turistas nacionales e internacionales: </w:t>
      </w:r>
    </w:p>
    <w:p w14:paraId="6F152DF8" w14:textId="58338F75" w:rsidR="00F41F08" w:rsidRPr="00F41F08" w:rsidRDefault="00D303E5" w:rsidP="00F41F08">
      <w:pPr>
        <w:pStyle w:val="Prrafodelista"/>
        <w:numPr>
          <w:ilvl w:val="0"/>
          <w:numId w:val="11"/>
        </w:numPr>
        <w:spacing w:after="0"/>
        <w:ind w:left="643"/>
        <w:jc w:val="both"/>
        <w:rPr>
          <w:rFonts w:ascii="Times New Roman" w:hAnsi="Times New Roman" w:cs="Times New Roman"/>
          <w:sz w:val="24"/>
          <w:szCs w:val="24"/>
        </w:rPr>
      </w:pPr>
      <w:r w:rsidRPr="00F41F08">
        <w:rPr>
          <w:rFonts w:ascii="Times New Roman" w:hAnsi="Times New Roman" w:cs="Times New Roman"/>
          <w:sz w:val="24"/>
          <w:szCs w:val="24"/>
        </w:rPr>
        <w:t xml:space="preserve">Turismo de naturaleza. Colombia se beneficia de sus 59 áreas naturales (equivalentes al 15,2% del territorio nacional), siendo un destino ideal para los amantes del ecoturismo. Los Parques Nacionales más visitados son Los Nevados, Isla Gorgona, Amazonas y Alta Guajira. </w:t>
      </w:r>
    </w:p>
    <w:p w14:paraId="0E65F338" w14:textId="3135758C" w:rsidR="00887774" w:rsidRPr="00F41F08" w:rsidRDefault="00D303E5" w:rsidP="00F41F08">
      <w:pPr>
        <w:pStyle w:val="Prrafodelista"/>
        <w:numPr>
          <w:ilvl w:val="0"/>
          <w:numId w:val="11"/>
        </w:numPr>
        <w:spacing w:after="0"/>
        <w:ind w:left="643"/>
        <w:jc w:val="both"/>
        <w:rPr>
          <w:rFonts w:ascii="Times New Roman" w:hAnsi="Times New Roman" w:cs="Times New Roman"/>
          <w:sz w:val="24"/>
          <w:szCs w:val="24"/>
        </w:rPr>
      </w:pPr>
      <w:r w:rsidRPr="00F41F08">
        <w:rPr>
          <w:rFonts w:ascii="Times New Roman" w:hAnsi="Times New Roman" w:cs="Times New Roman"/>
          <w:sz w:val="24"/>
          <w:szCs w:val="24"/>
        </w:rPr>
        <w:t xml:space="preserve">Turismo de deporte y aventura. Las actividades de aventura más practicadas son el </w:t>
      </w:r>
      <w:proofErr w:type="spellStart"/>
      <w:r w:rsidRPr="00F41F08">
        <w:rPr>
          <w:rFonts w:ascii="Times New Roman" w:hAnsi="Times New Roman" w:cs="Times New Roman"/>
          <w:sz w:val="24"/>
          <w:szCs w:val="24"/>
        </w:rPr>
        <w:t>trekking</w:t>
      </w:r>
      <w:proofErr w:type="spellEnd"/>
      <w:r w:rsidRPr="00F41F08">
        <w:rPr>
          <w:rFonts w:ascii="Times New Roman" w:hAnsi="Times New Roman" w:cs="Times New Roman"/>
          <w:sz w:val="24"/>
          <w:szCs w:val="24"/>
        </w:rPr>
        <w:t>, buceo, turismo ecuestre y pesca deportiva.</w:t>
      </w:r>
    </w:p>
    <w:p w14:paraId="31A6B4AC" w14:textId="4B613BA0" w:rsidR="00D303E5" w:rsidRPr="00F41F08" w:rsidRDefault="00D303E5" w:rsidP="00F41F08">
      <w:pPr>
        <w:pStyle w:val="Prrafodelista"/>
        <w:numPr>
          <w:ilvl w:val="0"/>
          <w:numId w:val="11"/>
        </w:numPr>
        <w:spacing w:after="0"/>
        <w:ind w:left="643"/>
        <w:jc w:val="both"/>
        <w:rPr>
          <w:rFonts w:ascii="Times New Roman" w:hAnsi="Times New Roman" w:cs="Times New Roman"/>
          <w:sz w:val="24"/>
          <w:szCs w:val="24"/>
        </w:rPr>
      </w:pPr>
      <w:r w:rsidRPr="00F41F08">
        <w:rPr>
          <w:rFonts w:ascii="Times New Roman" w:hAnsi="Times New Roman" w:cs="Times New Roman"/>
          <w:sz w:val="24"/>
          <w:szCs w:val="24"/>
        </w:rPr>
        <w:t>Turismo de negocios. Colombia es un destino ideal para eventos y convenciones internacionales, donde ciudades como Medellín, Bogotá, Cali y Barranquilla organizan múltiples feria, congresos y convenciones internacionales cada año.</w:t>
      </w:r>
    </w:p>
    <w:p w14:paraId="0EAE7592" w14:textId="55B7427A" w:rsidR="00D303E5" w:rsidRPr="00F41F08" w:rsidRDefault="00D303E5" w:rsidP="00F41F08">
      <w:pPr>
        <w:pStyle w:val="Prrafodelista"/>
        <w:numPr>
          <w:ilvl w:val="0"/>
          <w:numId w:val="11"/>
        </w:numPr>
        <w:spacing w:after="0"/>
        <w:ind w:left="643"/>
        <w:jc w:val="both"/>
        <w:rPr>
          <w:rFonts w:ascii="Times New Roman" w:hAnsi="Times New Roman" w:cs="Times New Roman"/>
          <w:sz w:val="24"/>
          <w:szCs w:val="24"/>
        </w:rPr>
      </w:pPr>
      <w:r w:rsidRPr="00F41F08">
        <w:rPr>
          <w:rFonts w:ascii="Times New Roman" w:hAnsi="Times New Roman" w:cs="Times New Roman"/>
          <w:sz w:val="24"/>
          <w:szCs w:val="24"/>
        </w:rPr>
        <w:t xml:space="preserve">Turismo cultural. La historia del país cuenta con un rico pasado del que aún se conservan costumbres, tradiciones, arquitectura ferias y fiestas singulares, producto de su gran diversidad cultural. Uno de sus iconos por excelencia es Cartagena de Indias, Patrimonio Histórico y Cultural de la Humanidad, quien ha sido elegida como el 2º destino de Latinoamérica preferido para viajar en 2021, según el prestigioso Ranking Forbes. </w:t>
      </w:r>
    </w:p>
    <w:p w14:paraId="309B98F0" w14:textId="25273D67" w:rsidR="00785245" w:rsidRPr="00F41F08" w:rsidRDefault="00D303E5" w:rsidP="00F41F08">
      <w:pPr>
        <w:pStyle w:val="Prrafodelista"/>
        <w:numPr>
          <w:ilvl w:val="0"/>
          <w:numId w:val="11"/>
        </w:numPr>
        <w:spacing w:after="0"/>
        <w:ind w:left="643"/>
        <w:jc w:val="both"/>
        <w:rPr>
          <w:rFonts w:ascii="Times New Roman" w:hAnsi="Times New Roman" w:cs="Times New Roman"/>
          <w:sz w:val="24"/>
          <w:szCs w:val="24"/>
        </w:rPr>
      </w:pPr>
      <w:r w:rsidRPr="00F41F08">
        <w:rPr>
          <w:rFonts w:ascii="Times New Roman" w:hAnsi="Times New Roman" w:cs="Times New Roman"/>
          <w:sz w:val="24"/>
          <w:szCs w:val="24"/>
        </w:rPr>
        <w:t xml:space="preserve">Turismo de bienestar y salud. Las actividades de bienestar que más realizan los turistas son los masajes tradicionales con productos locales y los programas holísticos. El turismo de salud en Colombia se concentra en la medicina curativa y la estética. Destaca la especialización del capital humano en áreas de complejidad como son el área cardiovascular, bariátrica, ortopedia y estética odontológica. Se prevé que este sector crezca en los próximos años y según Colombia Productiva, se espera que Colombia sea conocida para 2025 como uno de los líderes mundiales en turismo de salud. </w:t>
      </w:r>
    </w:p>
    <w:p w14:paraId="282FF163" w14:textId="599694B1" w:rsidR="00785245" w:rsidRPr="00F41F08" w:rsidRDefault="00D303E5" w:rsidP="00F41F08">
      <w:pPr>
        <w:pStyle w:val="Prrafodelista"/>
        <w:numPr>
          <w:ilvl w:val="0"/>
          <w:numId w:val="11"/>
        </w:numPr>
        <w:spacing w:after="0"/>
        <w:ind w:left="643"/>
        <w:jc w:val="both"/>
        <w:rPr>
          <w:rFonts w:ascii="Times New Roman" w:hAnsi="Times New Roman" w:cs="Times New Roman"/>
          <w:sz w:val="24"/>
          <w:szCs w:val="24"/>
        </w:rPr>
      </w:pPr>
      <w:r w:rsidRPr="00F41F08">
        <w:rPr>
          <w:rFonts w:ascii="Times New Roman" w:hAnsi="Times New Roman" w:cs="Times New Roman"/>
          <w:sz w:val="24"/>
          <w:szCs w:val="24"/>
        </w:rPr>
        <w:t xml:space="preserve">Turismo de cruceros. Colombia se ha convertido en uno de los puertos más visitados debido a su ubicación geográfica privilegiada, siendo Cartagena el puerto principal, seguido de Santa Marta. En 2020 se recibieron 73 cruceros y se destaca el turismo náutico por su gran potencial de crecimiento. </w:t>
      </w:r>
    </w:p>
    <w:p w14:paraId="38429B9E" w14:textId="4915B7CA" w:rsidR="00D303E5" w:rsidRDefault="00D303E5" w:rsidP="00025CD6">
      <w:pPr>
        <w:pStyle w:val="Prrafodelista"/>
        <w:numPr>
          <w:ilvl w:val="0"/>
          <w:numId w:val="11"/>
        </w:numPr>
        <w:spacing w:after="0"/>
        <w:ind w:left="643"/>
        <w:jc w:val="both"/>
        <w:rPr>
          <w:rFonts w:ascii="Times New Roman" w:hAnsi="Times New Roman" w:cs="Times New Roman"/>
          <w:sz w:val="24"/>
          <w:szCs w:val="24"/>
        </w:rPr>
      </w:pPr>
      <w:r w:rsidRPr="00803672">
        <w:rPr>
          <w:rFonts w:ascii="Times New Roman" w:hAnsi="Times New Roman" w:cs="Times New Roman"/>
          <w:sz w:val="24"/>
          <w:szCs w:val="24"/>
        </w:rPr>
        <w:lastRenderedPageBreak/>
        <w:t>Turismo gastronómico. Colombia es un país con una amplia oferta gastronómica gracias a la diversidad de climas y culturas en las distintas zonas del país, que permite que en cada departamento existan platos típicos y muy diferentes entre sí. Destaca su café, sus frutas y el chocolate, productos de gran calidad y conocidos a nivel internacional. Según la OMT la gastronomía supone un 30% de los ingresos económicos de un destino y los platos colombianos son un aspecto muy representativo de su economía, identidad y cultura</w:t>
      </w:r>
      <w:r w:rsidR="00FA0D81" w:rsidRPr="00803672">
        <w:rPr>
          <w:rFonts w:ascii="Times New Roman" w:hAnsi="Times New Roman" w:cs="Times New Roman"/>
          <w:sz w:val="24"/>
          <w:szCs w:val="24"/>
        </w:rPr>
        <w:t xml:space="preserve"> (p.3).</w:t>
      </w:r>
    </w:p>
    <w:p w14:paraId="587D256B" w14:textId="7B20AE4E" w:rsidR="00884514" w:rsidRPr="00BB21ED" w:rsidRDefault="005F63BD" w:rsidP="005F63BD">
      <w:pPr>
        <w:spacing w:after="0"/>
        <w:jc w:val="both"/>
      </w:pPr>
      <w:r>
        <w:rPr>
          <w:rFonts w:ascii="Times New Roman" w:eastAsiaTheme="minorEastAsia" w:hAnsi="Times New Roman" w:cs="Times New Roman"/>
          <w:sz w:val="24"/>
          <w:szCs w:val="24"/>
          <w:lang w:eastAsia="es-VE"/>
        </w:rPr>
        <w:t xml:space="preserve">     </w:t>
      </w:r>
      <w:r w:rsidR="00803672">
        <w:rPr>
          <w:rFonts w:ascii="Times New Roman" w:eastAsiaTheme="minorEastAsia" w:hAnsi="Times New Roman" w:cs="Times New Roman"/>
          <w:sz w:val="24"/>
          <w:szCs w:val="24"/>
          <w:lang w:eastAsia="es-VE"/>
        </w:rPr>
        <w:t>Lo anterior, se hace suponer la amplitud que tiene Colombia en el sector turismo y los organismos nacionales están haciendo lo posible en realizar</w:t>
      </w:r>
      <w:r w:rsidR="00803672" w:rsidRPr="00803672">
        <w:rPr>
          <w:rFonts w:ascii="Times New Roman" w:eastAsiaTheme="minorEastAsia" w:hAnsi="Times New Roman" w:cs="Times New Roman"/>
          <w:sz w:val="24"/>
          <w:szCs w:val="24"/>
          <w:lang w:eastAsia="es-VE"/>
        </w:rPr>
        <w:t xml:space="preserve"> grandes esfuerzos económicos para convertirse en un destino turístico de prestigio y liderazgo internacional.</w:t>
      </w:r>
      <w:r w:rsidR="00803672">
        <w:rPr>
          <w:rFonts w:ascii="Times New Roman" w:eastAsiaTheme="minorEastAsia" w:hAnsi="Times New Roman" w:cs="Times New Roman"/>
          <w:sz w:val="24"/>
          <w:szCs w:val="24"/>
          <w:lang w:eastAsia="es-VE"/>
        </w:rPr>
        <w:t xml:space="preserve"> En tal sentido, s</w:t>
      </w:r>
      <w:r w:rsidR="00887774" w:rsidRPr="00887774">
        <w:rPr>
          <w:rFonts w:ascii="Times New Roman" w:hAnsi="Times New Roman" w:cs="Times New Roman"/>
          <w:sz w:val="24"/>
          <w:szCs w:val="24"/>
        </w:rPr>
        <w:t>egún datos del Centro de Información Turística de Colombia (</w:t>
      </w:r>
      <w:proofErr w:type="spellStart"/>
      <w:r w:rsidR="00887774" w:rsidRPr="00887774">
        <w:rPr>
          <w:rFonts w:ascii="Times New Roman" w:hAnsi="Times New Roman" w:cs="Times New Roman"/>
          <w:sz w:val="24"/>
          <w:szCs w:val="24"/>
        </w:rPr>
        <w:t>Citur</w:t>
      </w:r>
      <w:proofErr w:type="spellEnd"/>
      <w:r w:rsidR="00887774" w:rsidRPr="00887774">
        <w:rPr>
          <w:rFonts w:ascii="Times New Roman" w:hAnsi="Times New Roman" w:cs="Times New Roman"/>
          <w:sz w:val="24"/>
          <w:szCs w:val="24"/>
        </w:rPr>
        <w:t>)</w:t>
      </w:r>
      <w:r w:rsidR="005F17AB">
        <w:rPr>
          <w:rFonts w:ascii="Times New Roman" w:hAnsi="Times New Roman" w:cs="Times New Roman"/>
          <w:sz w:val="24"/>
          <w:szCs w:val="24"/>
        </w:rPr>
        <w:t xml:space="preserve"> (2021)</w:t>
      </w:r>
      <w:r w:rsidR="00887774" w:rsidRPr="00887774">
        <w:rPr>
          <w:rFonts w:ascii="Times New Roman" w:hAnsi="Times New Roman" w:cs="Times New Roman"/>
          <w:sz w:val="24"/>
          <w:szCs w:val="24"/>
        </w:rPr>
        <w:t>, se registraron 2,81 millones de visitantes extranjeros en Colombia durante 2019, cifra que cayó 72% en 2020, que tuvo un total de 791.673 turistas foráneos. Para 2021, </w:t>
      </w:r>
      <w:r w:rsidR="00887774" w:rsidRPr="00BB21ED">
        <w:rPr>
          <w:rFonts w:ascii="Times New Roman" w:hAnsi="Times New Roman" w:cs="Times New Roman"/>
          <w:sz w:val="24"/>
          <w:szCs w:val="24"/>
        </w:rPr>
        <w:t>ese número creció 30% al totalizar 1,03 millones de personas. No obstante, sigue siendo 63% menor frente a niveles prepandemia.</w:t>
      </w:r>
      <w:r w:rsidR="00763213" w:rsidRPr="00BB21ED">
        <w:t xml:space="preserve"> </w:t>
      </w:r>
    </w:p>
    <w:p w14:paraId="5C514903" w14:textId="4ACE6243" w:rsidR="007A24B8" w:rsidRDefault="00884514" w:rsidP="00220E8A">
      <w:pPr>
        <w:spacing w:after="0"/>
        <w:jc w:val="both"/>
      </w:pPr>
      <w:r w:rsidRPr="00894E16">
        <w:rPr>
          <w:rFonts w:ascii="Times New Roman" w:hAnsi="Times New Roman" w:cs="Times New Roman"/>
          <w:sz w:val="24"/>
          <w:szCs w:val="24"/>
        </w:rPr>
        <w:t xml:space="preserve">     Según</w:t>
      </w:r>
      <w:r w:rsidR="0079309C">
        <w:rPr>
          <w:rFonts w:ascii="Times New Roman" w:hAnsi="Times New Roman" w:cs="Times New Roman"/>
          <w:sz w:val="24"/>
          <w:szCs w:val="24"/>
        </w:rPr>
        <w:t>,</w:t>
      </w:r>
      <w:r w:rsidRPr="00894E16">
        <w:rPr>
          <w:rFonts w:ascii="Times New Roman" w:hAnsi="Times New Roman" w:cs="Times New Roman"/>
          <w:sz w:val="24"/>
          <w:szCs w:val="24"/>
        </w:rPr>
        <w:t xml:space="preserve"> el </w:t>
      </w:r>
      <w:r w:rsidR="0079309C" w:rsidRPr="00BA224D">
        <w:rPr>
          <w:rFonts w:ascii="Times New Roman" w:hAnsi="Times New Roman" w:cs="Times New Roman"/>
          <w:sz w:val="24"/>
          <w:szCs w:val="24"/>
        </w:rPr>
        <w:t>MINCIT</w:t>
      </w:r>
      <w:r w:rsidR="0079309C" w:rsidRPr="008562DF">
        <w:rPr>
          <w:rFonts w:ascii="Times New Roman" w:eastAsia="NanumGothic" w:hAnsi="Times New Roman" w:cs="Times New Roman"/>
          <w:sz w:val="24"/>
          <w:szCs w:val="24"/>
          <w:lang w:val="es-CO" w:eastAsia="es-ES"/>
        </w:rPr>
        <w:t xml:space="preserve"> </w:t>
      </w:r>
      <w:r w:rsidRPr="008562DF">
        <w:rPr>
          <w:rFonts w:ascii="Times New Roman" w:eastAsia="NanumGothic" w:hAnsi="Times New Roman" w:cs="Times New Roman"/>
          <w:sz w:val="24"/>
          <w:szCs w:val="24"/>
          <w:lang w:val="es-CO" w:eastAsia="es-ES"/>
        </w:rPr>
        <w:t>(2022) e</w:t>
      </w:r>
      <w:r w:rsidR="00763213" w:rsidRPr="008562DF">
        <w:rPr>
          <w:rFonts w:ascii="Times New Roman" w:eastAsia="NanumGothic" w:hAnsi="Times New Roman" w:cs="Times New Roman"/>
          <w:sz w:val="24"/>
          <w:szCs w:val="24"/>
          <w:lang w:val="es-CO" w:eastAsia="es-ES"/>
        </w:rPr>
        <w:t>ntre</w:t>
      </w:r>
      <w:r w:rsidR="00763213" w:rsidRPr="00763213">
        <w:rPr>
          <w:rFonts w:ascii="Times New Roman" w:hAnsi="Times New Roman" w:cs="Times New Roman"/>
          <w:sz w:val="24"/>
          <w:szCs w:val="24"/>
        </w:rPr>
        <w:t xml:space="preserve"> enero y junio de 2022: </w:t>
      </w:r>
      <w:r w:rsidR="00F514F5">
        <w:rPr>
          <w:rFonts w:ascii="Times New Roman" w:hAnsi="Times New Roman" w:cs="Times New Roman"/>
          <w:sz w:val="24"/>
          <w:szCs w:val="24"/>
        </w:rPr>
        <w:t>e</w:t>
      </w:r>
      <w:r w:rsidR="00763213" w:rsidRPr="00763213">
        <w:rPr>
          <w:rFonts w:ascii="Times New Roman" w:hAnsi="Times New Roman" w:cs="Times New Roman"/>
          <w:sz w:val="24"/>
          <w:szCs w:val="24"/>
        </w:rPr>
        <w:t xml:space="preserve">l </w:t>
      </w:r>
      <w:r w:rsidR="00880DA5" w:rsidRPr="00763213">
        <w:rPr>
          <w:rFonts w:ascii="Times New Roman" w:hAnsi="Times New Roman" w:cs="Times New Roman"/>
          <w:sz w:val="24"/>
          <w:szCs w:val="24"/>
        </w:rPr>
        <w:t>número</w:t>
      </w:r>
      <w:r w:rsidR="00763213" w:rsidRPr="00763213">
        <w:rPr>
          <w:rFonts w:ascii="Times New Roman" w:hAnsi="Times New Roman" w:cs="Times New Roman"/>
          <w:sz w:val="24"/>
          <w:szCs w:val="24"/>
        </w:rPr>
        <w:t xml:space="preserve"> de visitantes </w:t>
      </w:r>
      <w:r w:rsidR="00C231FF">
        <w:rPr>
          <w:rFonts w:ascii="Times New Roman" w:hAnsi="Times New Roman" w:cs="Times New Roman"/>
          <w:sz w:val="24"/>
          <w:szCs w:val="24"/>
        </w:rPr>
        <w:t>i</w:t>
      </w:r>
      <w:r w:rsidR="00C231FF" w:rsidRPr="00C231FF">
        <w:rPr>
          <w:rFonts w:ascii="Times New Roman" w:hAnsi="Times New Roman" w:cs="Times New Roman"/>
          <w:sz w:val="24"/>
          <w:szCs w:val="24"/>
        </w:rPr>
        <w:t xml:space="preserve">nternos </w:t>
      </w:r>
      <w:r w:rsidR="00C231FF">
        <w:rPr>
          <w:rFonts w:ascii="Times New Roman" w:hAnsi="Times New Roman" w:cs="Times New Roman"/>
          <w:sz w:val="24"/>
          <w:szCs w:val="24"/>
        </w:rPr>
        <w:t>p</w:t>
      </w:r>
      <w:r w:rsidR="00C231FF" w:rsidRPr="00C231FF">
        <w:rPr>
          <w:rFonts w:ascii="Times New Roman" w:hAnsi="Times New Roman" w:cs="Times New Roman"/>
          <w:sz w:val="24"/>
          <w:szCs w:val="24"/>
        </w:rPr>
        <w:t xml:space="preserve">ersonas que realizaron turismo interno o excursionismo </w:t>
      </w:r>
      <w:r w:rsidR="00C231FF">
        <w:rPr>
          <w:rFonts w:ascii="Times New Roman" w:hAnsi="Times New Roman" w:cs="Times New Roman"/>
          <w:sz w:val="24"/>
          <w:szCs w:val="24"/>
        </w:rPr>
        <w:t>en el 2022 fue de 2241, en cuanto,</w:t>
      </w:r>
      <w:r w:rsidR="005F0ED4" w:rsidRPr="005F0ED4">
        <w:t xml:space="preserve"> </w:t>
      </w:r>
    </w:p>
    <w:p w14:paraId="333C0BD1" w14:textId="57966E1B" w:rsidR="00FD2FEA" w:rsidRDefault="00C231FF" w:rsidP="00220E8A">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008D7A9D" w:rsidRPr="00BB21ED">
        <w:rPr>
          <w:rFonts w:ascii="Times New Roman" w:hAnsi="Times New Roman" w:cs="Times New Roman"/>
          <w:sz w:val="24"/>
          <w:szCs w:val="24"/>
        </w:rPr>
        <w:t>la Tasa de ocupación hotelera hasta junio 2022 fue registrada de 52,6%, 21,0 puntos porcentuales (p.p.) por encima del mismo periodo del año 2021. Las ocupaciones más altas se dieron en las regiones de: San Andrés 72,1%</w:t>
      </w:r>
      <w:r w:rsidR="00152336">
        <w:rPr>
          <w:rFonts w:ascii="Times New Roman" w:hAnsi="Times New Roman" w:cs="Times New Roman"/>
          <w:sz w:val="24"/>
          <w:szCs w:val="24"/>
        </w:rPr>
        <w:t>,</w:t>
      </w:r>
      <w:r w:rsidR="008D7A9D" w:rsidRPr="00BB21ED">
        <w:rPr>
          <w:rFonts w:ascii="Times New Roman" w:hAnsi="Times New Roman" w:cs="Times New Roman"/>
          <w:sz w:val="24"/>
          <w:szCs w:val="24"/>
        </w:rPr>
        <w:t xml:space="preserve"> Cartagena 70,6%</w:t>
      </w:r>
      <w:r w:rsidR="00152336">
        <w:rPr>
          <w:rFonts w:ascii="Times New Roman" w:hAnsi="Times New Roman" w:cs="Times New Roman"/>
          <w:sz w:val="24"/>
          <w:szCs w:val="24"/>
        </w:rPr>
        <w:t xml:space="preserve"> y </w:t>
      </w:r>
      <w:r w:rsidR="008D7A9D" w:rsidRPr="00BB21ED">
        <w:rPr>
          <w:rFonts w:ascii="Times New Roman" w:hAnsi="Times New Roman" w:cs="Times New Roman"/>
          <w:sz w:val="24"/>
          <w:szCs w:val="24"/>
        </w:rPr>
        <w:t>Antioquia 56,7%</w:t>
      </w:r>
      <w:r w:rsidR="00FD2FEA" w:rsidRPr="00BB21ED">
        <w:rPr>
          <w:rFonts w:ascii="Times New Roman" w:hAnsi="Times New Roman" w:cs="Times New Roman"/>
          <w:sz w:val="24"/>
          <w:szCs w:val="24"/>
        </w:rPr>
        <w:t>.</w:t>
      </w:r>
      <w:r>
        <w:rPr>
          <w:rFonts w:ascii="Times New Roman" w:hAnsi="Times New Roman" w:cs="Times New Roman"/>
          <w:sz w:val="24"/>
          <w:szCs w:val="24"/>
        </w:rPr>
        <w:t xml:space="preserve"> </w:t>
      </w:r>
      <w:r w:rsidR="00FD2FEA" w:rsidRPr="00BB21ED">
        <w:rPr>
          <w:rFonts w:ascii="Times New Roman" w:hAnsi="Times New Roman" w:cs="Times New Roman"/>
          <w:sz w:val="24"/>
          <w:szCs w:val="24"/>
        </w:rPr>
        <w:t xml:space="preserve">Por otro lado, </w:t>
      </w:r>
      <w:r w:rsidR="00BB21ED">
        <w:rPr>
          <w:rFonts w:ascii="Times New Roman" w:hAnsi="Times New Roman" w:cs="Times New Roman"/>
          <w:sz w:val="24"/>
          <w:szCs w:val="24"/>
        </w:rPr>
        <w:t>l</w:t>
      </w:r>
      <w:r w:rsidR="00FD2FEA" w:rsidRPr="00020CA6">
        <w:rPr>
          <w:rFonts w:ascii="Times New Roman" w:hAnsi="Times New Roman" w:cs="Times New Roman"/>
          <w:sz w:val="24"/>
          <w:szCs w:val="24"/>
        </w:rPr>
        <w:t>a participación porcentual del valor agregado turístico pasó de 1,5% en el año 2020 provisional a 1,6% en el año 2021 preliminar. El gasto del turismo receptor pasó de 13,8 billones de pesos en 2020p a 16,2 billones de pesos en 2021pr, lo que representó un crecimiento de 17,5%.</w:t>
      </w:r>
    </w:p>
    <w:p w14:paraId="26B2B7E9" w14:textId="20DDEE2C" w:rsidR="001E03DB" w:rsidRPr="00F44CED" w:rsidRDefault="00894E16" w:rsidP="00220E8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231FF">
        <w:rPr>
          <w:rFonts w:ascii="Times New Roman" w:hAnsi="Times New Roman" w:cs="Times New Roman"/>
          <w:sz w:val="24"/>
          <w:szCs w:val="24"/>
        </w:rPr>
        <w:t>De igual manera, nos indica el</w:t>
      </w:r>
      <w:r w:rsidR="001E03DB" w:rsidRPr="00F44CED">
        <w:rPr>
          <w:rFonts w:ascii="Times New Roman" w:hAnsi="Times New Roman" w:cs="Times New Roman"/>
          <w:sz w:val="24"/>
          <w:szCs w:val="24"/>
        </w:rPr>
        <w:t xml:space="preserve"> </w:t>
      </w:r>
      <w:r w:rsidR="00E23B19" w:rsidRPr="00E23B19">
        <w:rPr>
          <w:rFonts w:ascii="Times New Roman" w:hAnsi="Times New Roman" w:cs="Times New Roman"/>
          <w:sz w:val="24"/>
          <w:szCs w:val="24"/>
        </w:rPr>
        <w:t>MINCIT</w:t>
      </w:r>
      <w:r w:rsidR="0000619F" w:rsidRPr="00F44CED">
        <w:rPr>
          <w:rFonts w:ascii="Times New Roman" w:hAnsi="Times New Roman" w:cs="Times New Roman"/>
          <w:sz w:val="24"/>
          <w:szCs w:val="24"/>
        </w:rPr>
        <w:t xml:space="preserve"> que </w:t>
      </w:r>
      <w:r w:rsidR="00E32A72" w:rsidRPr="00F44CED">
        <w:rPr>
          <w:rFonts w:ascii="Times New Roman" w:hAnsi="Times New Roman" w:cs="Times New Roman"/>
          <w:sz w:val="24"/>
          <w:szCs w:val="24"/>
        </w:rPr>
        <w:t>las cuatro</w:t>
      </w:r>
      <w:r w:rsidR="0000619F" w:rsidRPr="00F44CED">
        <w:rPr>
          <w:rFonts w:ascii="Times New Roman" w:hAnsi="Times New Roman" w:cs="Times New Roman"/>
          <w:sz w:val="24"/>
          <w:szCs w:val="24"/>
        </w:rPr>
        <w:t xml:space="preserve"> ciudades </w:t>
      </w:r>
      <w:r w:rsidR="00E32A72" w:rsidRPr="00F44CED">
        <w:rPr>
          <w:rFonts w:ascii="Times New Roman" w:hAnsi="Times New Roman" w:cs="Times New Roman"/>
          <w:sz w:val="24"/>
          <w:szCs w:val="24"/>
        </w:rPr>
        <w:t xml:space="preserve">en términos de ciudades de destino enero y junio de este 2022, Bogotá recibió el mayor número de extranjeros no residentes con 38,5% del total, tal vez, por ser la capital a gran altura y por sus sitios turísticos como el distrito Zona Rosa es famoso por sus restaurantes y tiendas. Seguido por </w:t>
      </w:r>
      <w:r w:rsidR="00B56C76" w:rsidRPr="00F44CED">
        <w:rPr>
          <w:rFonts w:ascii="Times New Roman" w:hAnsi="Times New Roman" w:cs="Times New Roman"/>
          <w:sz w:val="24"/>
          <w:szCs w:val="24"/>
        </w:rPr>
        <w:t>Medellín, apodada</w:t>
      </w:r>
      <w:r w:rsidR="00F44CED" w:rsidRPr="00F44CED">
        <w:rPr>
          <w:rFonts w:ascii="Times New Roman" w:hAnsi="Times New Roman" w:cs="Times New Roman"/>
          <w:sz w:val="24"/>
          <w:szCs w:val="24"/>
        </w:rPr>
        <w:t xml:space="preserve"> la "Ciudad de la eterna primavera" por su clima templado y alberga la famosa Feria de las Flores anual. El moderno Metrocable conecta la ciudad con los barrios circundantes y tiene vistas del Valle de Aburrá que se encuentra debajo</w:t>
      </w:r>
      <w:r w:rsidR="004B39A4">
        <w:rPr>
          <w:rFonts w:ascii="Times New Roman" w:hAnsi="Times New Roman" w:cs="Times New Roman"/>
          <w:sz w:val="24"/>
          <w:szCs w:val="24"/>
        </w:rPr>
        <w:t>,</w:t>
      </w:r>
      <w:r w:rsidR="00F44CED" w:rsidRPr="00F44CED">
        <w:rPr>
          <w:rFonts w:ascii="Times New Roman" w:hAnsi="Times New Roman" w:cs="Times New Roman"/>
          <w:sz w:val="24"/>
          <w:szCs w:val="24"/>
        </w:rPr>
        <w:t xml:space="preserve"> </w:t>
      </w:r>
      <w:r w:rsidR="004B39A4">
        <w:rPr>
          <w:rFonts w:ascii="Times New Roman" w:hAnsi="Times New Roman" w:cs="Times New Roman"/>
          <w:sz w:val="24"/>
          <w:szCs w:val="24"/>
        </w:rPr>
        <w:t>l</w:t>
      </w:r>
      <w:r w:rsidR="00F44CED" w:rsidRPr="00F44CED">
        <w:rPr>
          <w:rFonts w:ascii="Times New Roman" w:hAnsi="Times New Roman" w:cs="Times New Roman"/>
          <w:sz w:val="24"/>
          <w:szCs w:val="24"/>
        </w:rPr>
        <w:t xml:space="preserve">as esculturas de Fernando Botero </w:t>
      </w:r>
      <w:r w:rsidR="004B39A4">
        <w:rPr>
          <w:rFonts w:ascii="Times New Roman" w:hAnsi="Times New Roman" w:cs="Times New Roman"/>
          <w:sz w:val="24"/>
          <w:szCs w:val="24"/>
        </w:rPr>
        <w:t xml:space="preserve">que </w:t>
      </w:r>
      <w:r w:rsidR="00F44CED" w:rsidRPr="00F44CED">
        <w:rPr>
          <w:rFonts w:ascii="Times New Roman" w:hAnsi="Times New Roman" w:cs="Times New Roman"/>
          <w:sz w:val="24"/>
          <w:szCs w:val="24"/>
        </w:rPr>
        <w:t>decoran la Plaza Botero en el centro de la ciudad</w:t>
      </w:r>
      <w:r w:rsidR="00B56C76">
        <w:rPr>
          <w:rFonts w:ascii="Times New Roman" w:hAnsi="Times New Roman" w:cs="Times New Roman"/>
          <w:sz w:val="24"/>
          <w:szCs w:val="24"/>
        </w:rPr>
        <w:t xml:space="preserve">. </w:t>
      </w:r>
      <w:r w:rsidR="00F44CED" w:rsidRPr="00F44CED">
        <w:rPr>
          <w:rFonts w:ascii="Times New Roman" w:hAnsi="Times New Roman" w:cs="Times New Roman"/>
          <w:sz w:val="24"/>
          <w:szCs w:val="24"/>
        </w:rPr>
        <w:t xml:space="preserve"> </w:t>
      </w:r>
      <w:r w:rsidR="00B56C76">
        <w:rPr>
          <w:rFonts w:ascii="Times New Roman" w:hAnsi="Times New Roman" w:cs="Times New Roman"/>
          <w:sz w:val="24"/>
          <w:szCs w:val="24"/>
        </w:rPr>
        <w:t xml:space="preserve">Otra ciudad, que es tercera preferida por los visitantes es </w:t>
      </w:r>
      <w:r w:rsidR="00E32A72" w:rsidRPr="00F44CED">
        <w:rPr>
          <w:rFonts w:ascii="Times New Roman" w:hAnsi="Times New Roman" w:cs="Times New Roman"/>
          <w:sz w:val="24"/>
          <w:szCs w:val="24"/>
        </w:rPr>
        <w:t xml:space="preserve">Cartagena </w:t>
      </w:r>
      <w:r w:rsidR="00B56C76">
        <w:rPr>
          <w:rFonts w:ascii="Times New Roman" w:hAnsi="Times New Roman" w:cs="Times New Roman"/>
          <w:sz w:val="24"/>
          <w:szCs w:val="24"/>
        </w:rPr>
        <w:t xml:space="preserve">ubicada </w:t>
      </w:r>
      <w:r w:rsidR="00E32A72" w:rsidRPr="00F44CED">
        <w:rPr>
          <w:rFonts w:ascii="Times New Roman" w:hAnsi="Times New Roman" w:cs="Times New Roman"/>
          <w:sz w:val="24"/>
          <w:szCs w:val="24"/>
        </w:rPr>
        <w:t xml:space="preserve">en la costa del Caribe, </w:t>
      </w:r>
      <w:r w:rsidR="00DF7AB1" w:rsidRPr="00F44CED">
        <w:rPr>
          <w:rFonts w:ascii="Times New Roman" w:hAnsi="Times New Roman" w:cs="Times New Roman"/>
          <w:sz w:val="24"/>
          <w:szCs w:val="24"/>
        </w:rPr>
        <w:t xml:space="preserve">posiblemente las visitas se realizaron por </w:t>
      </w:r>
      <w:r w:rsidR="00F44CED" w:rsidRPr="00F44CED">
        <w:rPr>
          <w:rFonts w:ascii="Times New Roman" w:hAnsi="Times New Roman" w:cs="Times New Roman"/>
          <w:sz w:val="24"/>
          <w:szCs w:val="24"/>
        </w:rPr>
        <w:t>sus atractivos turísticos</w:t>
      </w:r>
      <w:r w:rsidR="00DF7AB1" w:rsidRPr="00F44CED">
        <w:rPr>
          <w:rFonts w:ascii="Times New Roman" w:hAnsi="Times New Roman" w:cs="Times New Roman"/>
          <w:sz w:val="24"/>
          <w:szCs w:val="24"/>
        </w:rPr>
        <w:t xml:space="preserve"> por</w:t>
      </w:r>
      <w:r w:rsidR="00E32A72" w:rsidRPr="00F44CED">
        <w:rPr>
          <w:rFonts w:ascii="Times New Roman" w:hAnsi="Times New Roman" w:cs="Times New Roman"/>
          <w:sz w:val="24"/>
          <w:szCs w:val="24"/>
        </w:rPr>
        <w:t xml:space="preserve"> </w:t>
      </w:r>
      <w:r w:rsidR="00DF7AB1" w:rsidRPr="00F44CED">
        <w:rPr>
          <w:rFonts w:ascii="Times New Roman" w:hAnsi="Times New Roman" w:cs="Times New Roman"/>
          <w:sz w:val="24"/>
          <w:szCs w:val="24"/>
        </w:rPr>
        <w:t>su</w:t>
      </w:r>
      <w:r w:rsidR="00E32A72" w:rsidRPr="00F44CED">
        <w:rPr>
          <w:rFonts w:ascii="Times New Roman" w:hAnsi="Times New Roman" w:cs="Times New Roman"/>
          <w:sz w:val="24"/>
          <w:szCs w:val="24"/>
        </w:rPr>
        <w:t xml:space="preserve"> Ciudad Antigua colonial amurallada, un castillo del siglo XVI y arrecifes de coral cercanos. </w:t>
      </w:r>
      <w:r w:rsidR="009757AF">
        <w:rPr>
          <w:rFonts w:ascii="Times New Roman" w:hAnsi="Times New Roman" w:cs="Times New Roman"/>
          <w:sz w:val="24"/>
          <w:szCs w:val="24"/>
        </w:rPr>
        <w:t>L</w:t>
      </w:r>
      <w:r w:rsidR="00B56C76">
        <w:rPr>
          <w:rFonts w:ascii="Times New Roman" w:hAnsi="Times New Roman" w:cs="Times New Roman"/>
          <w:sz w:val="24"/>
          <w:szCs w:val="24"/>
        </w:rPr>
        <w:t>a cuarta ciudad es Cali</w:t>
      </w:r>
      <w:r w:rsidR="00EB204C">
        <w:rPr>
          <w:rFonts w:ascii="Times New Roman" w:hAnsi="Times New Roman" w:cs="Times New Roman"/>
          <w:sz w:val="24"/>
          <w:szCs w:val="24"/>
        </w:rPr>
        <w:t xml:space="preserve">, seguramente sea visitada por </w:t>
      </w:r>
      <w:r w:rsidR="009757AF">
        <w:rPr>
          <w:rFonts w:ascii="Times New Roman" w:hAnsi="Times New Roman" w:cs="Times New Roman"/>
          <w:sz w:val="24"/>
          <w:szCs w:val="24"/>
        </w:rPr>
        <w:t>sus atracciones turísticas</w:t>
      </w:r>
      <w:r w:rsidR="00EB204C">
        <w:rPr>
          <w:rFonts w:ascii="Times New Roman" w:hAnsi="Times New Roman" w:cs="Times New Roman"/>
          <w:sz w:val="24"/>
          <w:szCs w:val="24"/>
        </w:rPr>
        <w:t xml:space="preserve"> como: la i</w:t>
      </w:r>
      <w:r w:rsidR="00EB204C" w:rsidRPr="00EB204C">
        <w:rPr>
          <w:rFonts w:ascii="Times New Roman" w:hAnsi="Times New Roman" w:cs="Times New Roman"/>
          <w:sz w:val="24"/>
          <w:szCs w:val="24"/>
        </w:rPr>
        <w:t xml:space="preserve">glesia La </w:t>
      </w:r>
      <w:r w:rsidR="009757AF" w:rsidRPr="00EB204C">
        <w:rPr>
          <w:rFonts w:ascii="Times New Roman" w:hAnsi="Times New Roman" w:cs="Times New Roman"/>
          <w:sz w:val="24"/>
          <w:szCs w:val="24"/>
        </w:rPr>
        <w:t>Ermita</w:t>
      </w:r>
      <w:r w:rsidR="009757AF">
        <w:rPr>
          <w:rFonts w:ascii="Times New Roman" w:hAnsi="Times New Roman" w:cs="Times New Roman"/>
          <w:sz w:val="24"/>
          <w:szCs w:val="24"/>
        </w:rPr>
        <w:t>, Monumento</w:t>
      </w:r>
      <w:r w:rsidR="00EB204C" w:rsidRPr="00EB204C">
        <w:rPr>
          <w:rFonts w:ascii="Times New Roman" w:hAnsi="Times New Roman" w:cs="Times New Roman"/>
          <w:sz w:val="24"/>
          <w:szCs w:val="24"/>
        </w:rPr>
        <w:t xml:space="preserve"> Cristo Rey</w:t>
      </w:r>
      <w:r w:rsidR="00EB204C">
        <w:rPr>
          <w:rFonts w:ascii="Times New Roman" w:hAnsi="Times New Roman" w:cs="Times New Roman"/>
          <w:sz w:val="24"/>
          <w:szCs w:val="24"/>
        </w:rPr>
        <w:t xml:space="preserve">, </w:t>
      </w:r>
      <w:r w:rsidR="009757AF">
        <w:rPr>
          <w:rFonts w:ascii="Times New Roman" w:hAnsi="Times New Roman" w:cs="Times New Roman"/>
          <w:sz w:val="24"/>
          <w:szCs w:val="24"/>
        </w:rPr>
        <w:t xml:space="preserve">el </w:t>
      </w:r>
      <w:r w:rsidR="009757AF" w:rsidRPr="009757AF">
        <w:rPr>
          <w:rFonts w:ascii="Times New Roman" w:hAnsi="Times New Roman" w:cs="Times New Roman"/>
          <w:sz w:val="24"/>
          <w:szCs w:val="24"/>
        </w:rPr>
        <w:t>Zoológico</w:t>
      </w:r>
      <w:r w:rsidR="009757AF">
        <w:rPr>
          <w:rFonts w:ascii="Times New Roman" w:hAnsi="Times New Roman" w:cs="Times New Roman"/>
          <w:sz w:val="24"/>
          <w:szCs w:val="24"/>
        </w:rPr>
        <w:t xml:space="preserve">, </w:t>
      </w:r>
      <w:r w:rsidR="009757AF" w:rsidRPr="009757AF">
        <w:rPr>
          <w:rFonts w:ascii="Times New Roman" w:hAnsi="Times New Roman" w:cs="Times New Roman"/>
          <w:sz w:val="24"/>
          <w:szCs w:val="24"/>
        </w:rPr>
        <w:t>la catedral neoclásica de San Pedro alberga pinturas de la Escuela de Quito.</w:t>
      </w:r>
    </w:p>
    <w:p w14:paraId="4104E875" w14:textId="369D0C3F" w:rsidR="003E01E8" w:rsidRPr="003E01E8" w:rsidRDefault="001E03DB" w:rsidP="003E01E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39A4">
        <w:rPr>
          <w:rFonts w:ascii="Times New Roman" w:hAnsi="Times New Roman" w:cs="Times New Roman"/>
          <w:sz w:val="24"/>
          <w:szCs w:val="24"/>
        </w:rPr>
        <w:t xml:space="preserve">Dentro de este orden de ideas, </w:t>
      </w:r>
      <w:r w:rsidR="00627D86">
        <w:rPr>
          <w:rFonts w:ascii="Times New Roman" w:hAnsi="Times New Roman" w:cs="Times New Roman"/>
          <w:sz w:val="24"/>
          <w:szCs w:val="24"/>
        </w:rPr>
        <w:t xml:space="preserve">se encuentra el Departamento del Cesar </w:t>
      </w:r>
      <w:r w:rsidR="004B39A4">
        <w:rPr>
          <w:rFonts w:ascii="Times New Roman" w:hAnsi="Times New Roman" w:cs="Times New Roman"/>
          <w:sz w:val="24"/>
          <w:szCs w:val="24"/>
        </w:rPr>
        <w:t xml:space="preserve">aunque no </w:t>
      </w:r>
      <w:r w:rsidR="00627D86">
        <w:rPr>
          <w:rFonts w:ascii="Times New Roman" w:hAnsi="Times New Roman" w:cs="Times New Roman"/>
          <w:sz w:val="24"/>
          <w:szCs w:val="24"/>
        </w:rPr>
        <w:t>es</w:t>
      </w:r>
      <w:r w:rsidR="004B39A4">
        <w:rPr>
          <w:rFonts w:ascii="Times New Roman" w:hAnsi="Times New Roman" w:cs="Times New Roman"/>
          <w:sz w:val="24"/>
          <w:szCs w:val="24"/>
        </w:rPr>
        <w:t xml:space="preserve"> menciona</w:t>
      </w:r>
      <w:r w:rsidR="00627D86">
        <w:rPr>
          <w:rFonts w:ascii="Times New Roman" w:hAnsi="Times New Roman" w:cs="Times New Roman"/>
          <w:sz w:val="24"/>
          <w:szCs w:val="24"/>
        </w:rPr>
        <w:t>do</w:t>
      </w:r>
      <w:r w:rsidR="004B39A4">
        <w:rPr>
          <w:rFonts w:ascii="Times New Roman" w:hAnsi="Times New Roman" w:cs="Times New Roman"/>
          <w:sz w:val="24"/>
          <w:szCs w:val="24"/>
        </w:rPr>
        <w:t xml:space="preserve"> en la estadística del Ministerio, pero no menos importante que la ya mencionadas, </w:t>
      </w:r>
      <w:r w:rsidR="00627D86">
        <w:rPr>
          <w:rFonts w:ascii="Times New Roman" w:hAnsi="Times New Roman" w:cs="Times New Roman"/>
          <w:sz w:val="24"/>
          <w:szCs w:val="24"/>
        </w:rPr>
        <w:t xml:space="preserve">Este Departamento </w:t>
      </w:r>
      <w:r w:rsidR="005F63BD">
        <w:rPr>
          <w:rFonts w:ascii="Times New Roman" w:hAnsi="Times New Roman" w:cs="Times New Roman"/>
          <w:sz w:val="24"/>
          <w:szCs w:val="24"/>
        </w:rPr>
        <w:t>conformado por 25 municipios</w:t>
      </w:r>
      <w:r w:rsidR="00F55CAA">
        <w:rPr>
          <w:rFonts w:ascii="Times New Roman" w:hAnsi="Times New Roman" w:cs="Times New Roman"/>
          <w:sz w:val="24"/>
          <w:szCs w:val="24"/>
        </w:rPr>
        <w:t xml:space="preserve"> donde hay un potencial turístico con</w:t>
      </w:r>
      <w:r w:rsidR="00843FFC" w:rsidRPr="00843FFC">
        <w:rPr>
          <w:rFonts w:ascii="Times New Roman" w:hAnsi="Times New Roman" w:cs="Times New Roman"/>
          <w:sz w:val="24"/>
          <w:szCs w:val="24"/>
        </w:rPr>
        <w:t xml:space="preserve"> un clima netamente tropical</w:t>
      </w:r>
      <w:r w:rsidR="005F63BD">
        <w:rPr>
          <w:rFonts w:ascii="Times New Roman" w:hAnsi="Times New Roman" w:cs="Times New Roman"/>
          <w:sz w:val="24"/>
          <w:szCs w:val="24"/>
        </w:rPr>
        <w:t>,</w:t>
      </w:r>
      <w:r w:rsidR="00843FFC" w:rsidRPr="00843FFC">
        <w:rPr>
          <w:rFonts w:ascii="Times New Roman" w:hAnsi="Times New Roman" w:cs="Times New Roman"/>
          <w:sz w:val="24"/>
          <w:szCs w:val="24"/>
        </w:rPr>
        <w:t xml:space="preserve"> </w:t>
      </w:r>
      <w:r w:rsidR="00F55CAA">
        <w:rPr>
          <w:rFonts w:ascii="Times New Roman" w:hAnsi="Times New Roman" w:cs="Times New Roman"/>
          <w:sz w:val="24"/>
          <w:szCs w:val="24"/>
        </w:rPr>
        <w:t xml:space="preserve">en el cual resalta </w:t>
      </w:r>
      <w:r w:rsidR="00843FFC" w:rsidRPr="00843FFC">
        <w:rPr>
          <w:rFonts w:ascii="Times New Roman" w:hAnsi="Times New Roman" w:cs="Times New Roman"/>
          <w:sz w:val="24"/>
          <w:szCs w:val="24"/>
        </w:rPr>
        <w:t>uno</w:t>
      </w:r>
      <w:r w:rsidR="00F55CAA">
        <w:rPr>
          <w:rFonts w:ascii="Times New Roman" w:hAnsi="Times New Roman" w:cs="Times New Roman"/>
          <w:sz w:val="24"/>
          <w:szCs w:val="24"/>
        </w:rPr>
        <w:t>s</w:t>
      </w:r>
      <w:r w:rsidR="00843FFC" w:rsidRPr="00843FFC">
        <w:rPr>
          <w:rFonts w:ascii="Times New Roman" w:hAnsi="Times New Roman" w:cs="Times New Roman"/>
          <w:sz w:val="24"/>
          <w:szCs w:val="24"/>
        </w:rPr>
        <w:t xml:space="preserve"> de los destinos turísticos obligado para los amantes del Vallenato</w:t>
      </w:r>
      <w:r w:rsidR="00627D86">
        <w:rPr>
          <w:rFonts w:ascii="Times New Roman" w:hAnsi="Times New Roman" w:cs="Times New Roman"/>
          <w:sz w:val="24"/>
          <w:szCs w:val="24"/>
        </w:rPr>
        <w:t>,</w:t>
      </w:r>
      <w:r w:rsidR="00843FFC" w:rsidRPr="00843FFC">
        <w:rPr>
          <w:rFonts w:ascii="Times New Roman" w:hAnsi="Times New Roman" w:cs="Times New Roman"/>
          <w:sz w:val="24"/>
          <w:szCs w:val="24"/>
        </w:rPr>
        <w:t xml:space="preserve"> la pachanga</w:t>
      </w:r>
      <w:r w:rsidR="00627D86">
        <w:rPr>
          <w:rFonts w:ascii="Times New Roman" w:hAnsi="Times New Roman" w:cs="Times New Roman"/>
          <w:sz w:val="24"/>
          <w:szCs w:val="24"/>
        </w:rPr>
        <w:t xml:space="preserve"> </w:t>
      </w:r>
      <w:r w:rsidR="00F55CAA" w:rsidRPr="00843FFC">
        <w:rPr>
          <w:rFonts w:ascii="Times New Roman" w:hAnsi="Times New Roman" w:cs="Times New Roman"/>
          <w:sz w:val="24"/>
          <w:szCs w:val="24"/>
        </w:rPr>
        <w:t>es</w:t>
      </w:r>
      <w:r w:rsidR="00F55CAA">
        <w:rPr>
          <w:rFonts w:ascii="Times New Roman" w:hAnsi="Times New Roman" w:cs="Times New Roman"/>
          <w:sz w:val="24"/>
          <w:szCs w:val="24"/>
        </w:rPr>
        <w:t>tá</w:t>
      </w:r>
      <w:r w:rsidR="00843FFC" w:rsidRPr="00843FFC">
        <w:rPr>
          <w:rFonts w:ascii="Times New Roman" w:hAnsi="Times New Roman" w:cs="Times New Roman"/>
          <w:sz w:val="24"/>
          <w:szCs w:val="24"/>
        </w:rPr>
        <w:t xml:space="preserve"> lleno de colorido y alegría, sus habitantes son gente muy amable y siempre dispuesto</w:t>
      </w:r>
      <w:r>
        <w:rPr>
          <w:rFonts w:ascii="Times New Roman" w:hAnsi="Times New Roman" w:cs="Times New Roman"/>
          <w:sz w:val="24"/>
          <w:szCs w:val="24"/>
        </w:rPr>
        <w:t>s</w:t>
      </w:r>
      <w:r w:rsidR="00843FFC" w:rsidRPr="00843FFC">
        <w:rPr>
          <w:rFonts w:ascii="Times New Roman" w:hAnsi="Times New Roman" w:cs="Times New Roman"/>
          <w:sz w:val="24"/>
          <w:szCs w:val="24"/>
        </w:rPr>
        <w:t xml:space="preserve"> a colaborar con el visitante.</w:t>
      </w:r>
      <w:r w:rsidR="003E01E8" w:rsidRPr="003E01E8">
        <w:rPr>
          <w:rFonts w:ascii="Times New Roman" w:hAnsi="Times New Roman" w:cs="Times New Roman"/>
          <w:sz w:val="24"/>
          <w:szCs w:val="24"/>
        </w:rPr>
        <w:t xml:space="preserve"> </w:t>
      </w:r>
      <w:r w:rsidR="001461F0" w:rsidRPr="003E01E8">
        <w:rPr>
          <w:rFonts w:ascii="Times New Roman" w:hAnsi="Times New Roman" w:cs="Times New Roman"/>
          <w:sz w:val="24"/>
          <w:szCs w:val="24"/>
        </w:rPr>
        <w:t>Al</w:t>
      </w:r>
      <w:r w:rsidR="001461F0">
        <w:rPr>
          <w:rFonts w:ascii="Times New Roman" w:hAnsi="Times New Roman" w:cs="Times New Roman"/>
          <w:sz w:val="24"/>
          <w:szCs w:val="24"/>
        </w:rPr>
        <w:t xml:space="preserve"> respecto, CITUR (ob. cit.) sostiene que el Departamento del Cesar </w:t>
      </w:r>
      <w:r w:rsidR="00CE3B18">
        <w:rPr>
          <w:rFonts w:ascii="Times New Roman" w:hAnsi="Times New Roman" w:cs="Times New Roman"/>
          <w:sz w:val="24"/>
          <w:szCs w:val="24"/>
        </w:rPr>
        <w:t xml:space="preserve">tiene </w:t>
      </w:r>
      <w:r w:rsidR="001461F0" w:rsidRPr="003E01E8">
        <w:rPr>
          <w:rFonts w:ascii="Times New Roman" w:hAnsi="Times New Roman" w:cs="Times New Roman"/>
          <w:sz w:val="24"/>
          <w:szCs w:val="24"/>
        </w:rPr>
        <w:t xml:space="preserve">indicadores turísticos </w:t>
      </w:r>
      <w:r w:rsidR="00CE3B18">
        <w:rPr>
          <w:rFonts w:ascii="Times New Roman" w:hAnsi="Times New Roman" w:cs="Times New Roman"/>
          <w:sz w:val="24"/>
          <w:szCs w:val="24"/>
        </w:rPr>
        <w:t xml:space="preserve">aceptable </w:t>
      </w:r>
      <w:r w:rsidR="001461F0">
        <w:rPr>
          <w:rFonts w:ascii="Times New Roman" w:hAnsi="Times New Roman" w:cs="Times New Roman"/>
          <w:sz w:val="24"/>
          <w:szCs w:val="24"/>
        </w:rPr>
        <w:t xml:space="preserve">en cuanto a los </w:t>
      </w:r>
      <w:r w:rsidR="001461F0" w:rsidRPr="003E01E8">
        <w:rPr>
          <w:rFonts w:ascii="Times New Roman" w:hAnsi="Times New Roman" w:cs="Times New Roman"/>
          <w:sz w:val="24"/>
          <w:szCs w:val="24"/>
        </w:rPr>
        <w:t>prestadores de servicios turísticos</w:t>
      </w:r>
      <w:r w:rsidR="001461F0">
        <w:rPr>
          <w:rFonts w:ascii="Times New Roman" w:hAnsi="Times New Roman" w:cs="Times New Roman"/>
          <w:sz w:val="24"/>
          <w:szCs w:val="24"/>
        </w:rPr>
        <w:t xml:space="preserve"> </w:t>
      </w:r>
      <w:r w:rsidR="001461F0" w:rsidRPr="003E01E8">
        <w:rPr>
          <w:rFonts w:ascii="Times New Roman" w:hAnsi="Times New Roman" w:cs="Times New Roman"/>
          <w:sz w:val="24"/>
          <w:szCs w:val="24"/>
        </w:rPr>
        <w:t xml:space="preserve">inscritos en el </w:t>
      </w:r>
      <w:r w:rsidR="00CE3B18" w:rsidRPr="003E01E8">
        <w:rPr>
          <w:rFonts w:ascii="Times New Roman" w:hAnsi="Times New Roman" w:cs="Times New Roman"/>
          <w:sz w:val="24"/>
          <w:szCs w:val="24"/>
        </w:rPr>
        <w:t>RN</w:t>
      </w:r>
      <w:r w:rsidR="00CE3B18">
        <w:rPr>
          <w:rFonts w:ascii="Times New Roman" w:hAnsi="Times New Roman" w:cs="Times New Roman"/>
          <w:sz w:val="24"/>
          <w:szCs w:val="24"/>
        </w:rPr>
        <w:t>A</w:t>
      </w:r>
      <w:r w:rsidR="001461F0">
        <w:rPr>
          <w:rFonts w:ascii="Times New Roman" w:hAnsi="Times New Roman" w:cs="Times New Roman"/>
          <w:sz w:val="24"/>
          <w:szCs w:val="24"/>
        </w:rPr>
        <w:t xml:space="preserve"> para el </w:t>
      </w:r>
      <w:r w:rsidR="001461F0" w:rsidRPr="003E01E8">
        <w:rPr>
          <w:rFonts w:ascii="Times New Roman" w:hAnsi="Times New Roman" w:cs="Times New Roman"/>
          <w:sz w:val="24"/>
          <w:szCs w:val="24"/>
        </w:rPr>
        <w:t>202</w:t>
      </w:r>
      <w:r w:rsidR="001461F0">
        <w:rPr>
          <w:rFonts w:ascii="Times New Roman" w:hAnsi="Times New Roman" w:cs="Times New Roman"/>
          <w:sz w:val="24"/>
          <w:szCs w:val="24"/>
        </w:rPr>
        <w:t xml:space="preserve">1 </w:t>
      </w:r>
      <w:r w:rsidR="00CE3B18">
        <w:rPr>
          <w:rFonts w:ascii="Times New Roman" w:hAnsi="Times New Roman" w:cs="Times New Roman"/>
          <w:sz w:val="24"/>
          <w:szCs w:val="24"/>
        </w:rPr>
        <w:t>con una cifra de</w:t>
      </w:r>
      <w:r w:rsidR="001461F0">
        <w:rPr>
          <w:rFonts w:ascii="Times New Roman" w:hAnsi="Times New Roman" w:cs="Times New Roman"/>
          <w:sz w:val="24"/>
          <w:szCs w:val="24"/>
        </w:rPr>
        <w:t xml:space="preserve"> </w:t>
      </w:r>
      <w:r w:rsidR="00CE3B18" w:rsidRPr="003E01E8">
        <w:rPr>
          <w:rFonts w:ascii="Times New Roman" w:hAnsi="Times New Roman" w:cs="Times New Roman"/>
          <w:sz w:val="24"/>
          <w:szCs w:val="24"/>
        </w:rPr>
        <w:t>367,</w:t>
      </w:r>
      <w:r w:rsidR="001461F0">
        <w:rPr>
          <w:rFonts w:ascii="Times New Roman" w:hAnsi="Times New Roman" w:cs="Times New Roman"/>
          <w:sz w:val="24"/>
          <w:szCs w:val="24"/>
        </w:rPr>
        <w:t xml:space="preserve"> </w:t>
      </w:r>
      <w:r w:rsidR="00CE3B18">
        <w:rPr>
          <w:rFonts w:ascii="Times New Roman" w:hAnsi="Times New Roman" w:cs="Times New Roman"/>
          <w:sz w:val="24"/>
          <w:szCs w:val="24"/>
        </w:rPr>
        <w:t xml:space="preserve">para la llegada de </w:t>
      </w:r>
      <w:r w:rsidR="00CE3B18" w:rsidRPr="003E01E8">
        <w:rPr>
          <w:rFonts w:ascii="Times New Roman" w:hAnsi="Times New Roman" w:cs="Times New Roman"/>
          <w:sz w:val="24"/>
          <w:szCs w:val="24"/>
        </w:rPr>
        <w:t xml:space="preserve">pasajeros nacionales </w:t>
      </w:r>
      <w:r w:rsidR="001461F0" w:rsidRPr="003E01E8">
        <w:rPr>
          <w:rFonts w:ascii="Times New Roman" w:hAnsi="Times New Roman" w:cs="Times New Roman"/>
          <w:sz w:val="24"/>
          <w:szCs w:val="24"/>
        </w:rPr>
        <w:t>por modo aéreo </w:t>
      </w:r>
      <w:r w:rsidR="001461F0">
        <w:rPr>
          <w:rFonts w:ascii="Times New Roman" w:hAnsi="Times New Roman" w:cs="Times New Roman"/>
          <w:sz w:val="24"/>
          <w:szCs w:val="24"/>
        </w:rPr>
        <w:t xml:space="preserve">hasta el julio de </w:t>
      </w:r>
      <w:r w:rsidR="001461F0" w:rsidRPr="003E01E8">
        <w:rPr>
          <w:rFonts w:ascii="Times New Roman" w:hAnsi="Times New Roman" w:cs="Times New Roman"/>
          <w:sz w:val="24"/>
          <w:szCs w:val="24"/>
        </w:rPr>
        <w:t>2021</w:t>
      </w:r>
      <w:r w:rsidR="00CE3B18">
        <w:rPr>
          <w:rFonts w:ascii="Times New Roman" w:hAnsi="Times New Roman" w:cs="Times New Roman"/>
          <w:sz w:val="24"/>
          <w:szCs w:val="24"/>
        </w:rPr>
        <w:t xml:space="preserve"> fue de </w:t>
      </w:r>
      <w:r w:rsidR="00CE3B18" w:rsidRPr="003E01E8">
        <w:rPr>
          <w:rFonts w:ascii="Times New Roman" w:hAnsi="Times New Roman" w:cs="Times New Roman"/>
          <w:sz w:val="24"/>
          <w:szCs w:val="24"/>
        </w:rPr>
        <w:t>13.682</w:t>
      </w:r>
      <w:r w:rsidR="00CE3B18">
        <w:rPr>
          <w:rFonts w:ascii="Times New Roman" w:hAnsi="Times New Roman" w:cs="Times New Roman"/>
          <w:sz w:val="24"/>
          <w:szCs w:val="24"/>
        </w:rPr>
        <w:t xml:space="preserve">, </w:t>
      </w:r>
      <w:r w:rsidR="00D71FDA">
        <w:rPr>
          <w:rFonts w:ascii="Times New Roman" w:hAnsi="Times New Roman" w:cs="Times New Roman"/>
          <w:sz w:val="24"/>
          <w:szCs w:val="24"/>
        </w:rPr>
        <w:t xml:space="preserve">El Departamento del Cesar fue visitado por visitantes extranjeros que </w:t>
      </w:r>
      <w:r w:rsidR="00D71FDA" w:rsidRPr="003E01E8">
        <w:rPr>
          <w:rFonts w:ascii="Times New Roman" w:hAnsi="Times New Roman" w:cs="Times New Roman"/>
          <w:sz w:val="24"/>
          <w:szCs w:val="24"/>
        </w:rPr>
        <w:t>llega</w:t>
      </w:r>
      <w:r w:rsidR="00D71FDA">
        <w:rPr>
          <w:rFonts w:ascii="Times New Roman" w:hAnsi="Times New Roman" w:cs="Times New Roman"/>
          <w:sz w:val="24"/>
          <w:szCs w:val="24"/>
        </w:rPr>
        <w:t xml:space="preserve">ron </w:t>
      </w:r>
      <w:r w:rsidR="00D71FDA" w:rsidRPr="003E01E8">
        <w:rPr>
          <w:rFonts w:ascii="Times New Roman" w:hAnsi="Times New Roman" w:cs="Times New Roman"/>
          <w:sz w:val="24"/>
          <w:szCs w:val="24"/>
        </w:rPr>
        <w:t>por modo aéreo</w:t>
      </w:r>
      <w:r w:rsidR="00D71FDA" w:rsidRPr="00CE3B18">
        <w:rPr>
          <w:rFonts w:ascii="Times New Roman" w:hAnsi="Times New Roman" w:cs="Times New Roman"/>
          <w:sz w:val="24"/>
          <w:szCs w:val="24"/>
        </w:rPr>
        <w:t xml:space="preserve"> </w:t>
      </w:r>
      <w:r w:rsidR="00D71FDA">
        <w:rPr>
          <w:rFonts w:ascii="Times New Roman" w:hAnsi="Times New Roman" w:cs="Times New Roman"/>
          <w:sz w:val="24"/>
          <w:szCs w:val="24"/>
        </w:rPr>
        <w:t xml:space="preserve">con una cifra de </w:t>
      </w:r>
      <w:r w:rsidR="00D71FDA" w:rsidRPr="003E01E8">
        <w:rPr>
          <w:rFonts w:ascii="Times New Roman" w:hAnsi="Times New Roman" w:cs="Times New Roman"/>
          <w:sz w:val="24"/>
          <w:szCs w:val="24"/>
        </w:rPr>
        <w:t>222</w:t>
      </w:r>
      <w:r w:rsidR="00D71FDA">
        <w:rPr>
          <w:rFonts w:ascii="Times New Roman" w:hAnsi="Times New Roman" w:cs="Times New Roman"/>
          <w:sz w:val="24"/>
          <w:szCs w:val="24"/>
        </w:rPr>
        <w:t xml:space="preserve"> hasta el julio de </w:t>
      </w:r>
      <w:r w:rsidR="00D71FDA" w:rsidRPr="003E01E8">
        <w:rPr>
          <w:rFonts w:ascii="Times New Roman" w:hAnsi="Times New Roman" w:cs="Times New Roman"/>
          <w:sz w:val="24"/>
          <w:szCs w:val="24"/>
        </w:rPr>
        <w:t>2021</w:t>
      </w:r>
      <w:r w:rsidR="00D71FDA">
        <w:rPr>
          <w:rFonts w:ascii="Times New Roman" w:hAnsi="Times New Roman" w:cs="Times New Roman"/>
          <w:sz w:val="24"/>
          <w:szCs w:val="24"/>
        </w:rPr>
        <w:t xml:space="preserve">, por </w:t>
      </w:r>
      <w:r w:rsidR="00D71FDA" w:rsidRPr="003E01E8">
        <w:rPr>
          <w:rFonts w:ascii="Times New Roman" w:hAnsi="Times New Roman" w:cs="Times New Roman"/>
          <w:sz w:val="24"/>
          <w:szCs w:val="24"/>
        </w:rPr>
        <w:t>visitantes no residentes</w:t>
      </w:r>
      <w:r w:rsidR="00D71FDA">
        <w:rPr>
          <w:rFonts w:ascii="Times New Roman" w:hAnsi="Times New Roman" w:cs="Times New Roman"/>
          <w:sz w:val="24"/>
          <w:szCs w:val="24"/>
        </w:rPr>
        <w:t xml:space="preserve"> </w:t>
      </w:r>
      <w:r w:rsidR="00D71FDA" w:rsidRPr="003E01E8">
        <w:rPr>
          <w:rFonts w:ascii="Times New Roman" w:hAnsi="Times New Roman" w:cs="Times New Roman"/>
          <w:sz w:val="24"/>
          <w:szCs w:val="24"/>
        </w:rPr>
        <w:t>por modo aéreo </w:t>
      </w:r>
      <w:r w:rsidR="00D71FDA">
        <w:rPr>
          <w:rFonts w:ascii="Times New Roman" w:hAnsi="Times New Roman" w:cs="Times New Roman"/>
          <w:sz w:val="24"/>
          <w:szCs w:val="24"/>
        </w:rPr>
        <w:t xml:space="preserve">hasta el julio de </w:t>
      </w:r>
      <w:r w:rsidR="00D71FDA" w:rsidRPr="003E01E8">
        <w:rPr>
          <w:rFonts w:ascii="Times New Roman" w:hAnsi="Times New Roman" w:cs="Times New Roman"/>
          <w:sz w:val="24"/>
          <w:szCs w:val="24"/>
        </w:rPr>
        <w:t>2021</w:t>
      </w:r>
      <w:r w:rsidR="00D71FDA">
        <w:rPr>
          <w:rFonts w:ascii="Times New Roman" w:hAnsi="Times New Roman" w:cs="Times New Roman"/>
          <w:sz w:val="24"/>
          <w:szCs w:val="24"/>
        </w:rPr>
        <w:t xml:space="preserve"> fue de </w:t>
      </w:r>
      <w:r w:rsidR="00D71FDA" w:rsidRPr="003E01E8">
        <w:rPr>
          <w:rFonts w:ascii="Times New Roman" w:hAnsi="Times New Roman" w:cs="Times New Roman"/>
          <w:sz w:val="24"/>
          <w:szCs w:val="24"/>
        </w:rPr>
        <w:t>93</w:t>
      </w:r>
      <w:r w:rsidR="00D71FDA">
        <w:rPr>
          <w:rFonts w:ascii="Times New Roman" w:hAnsi="Times New Roman" w:cs="Times New Roman"/>
          <w:sz w:val="24"/>
          <w:szCs w:val="24"/>
        </w:rPr>
        <w:t xml:space="preserve"> y por </w:t>
      </w:r>
      <w:r w:rsidR="00D71FDA" w:rsidRPr="003E01E8">
        <w:rPr>
          <w:rFonts w:ascii="Times New Roman" w:hAnsi="Times New Roman" w:cs="Times New Roman"/>
          <w:sz w:val="24"/>
          <w:szCs w:val="24"/>
        </w:rPr>
        <w:t>habitaciones</w:t>
      </w:r>
      <w:r w:rsidR="00D71FDA">
        <w:rPr>
          <w:rFonts w:ascii="Times New Roman" w:hAnsi="Times New Roman" w:cs="Times New Roman"/>
          <w:sz w:val="24"/>
          <w:szCs w:val="24"/>
        </w:rPr>
        <w:t xml:space="preserve"> </w:t>
      </w:r>
      <w:r w:rsidR="00D71FDA" w:rsidRPr="003E01E8">
        <w:rPr>
          <w:rFonts w:ascii="Times New Roman" w:hAnsi="Times New Roman" w:cs="Times New Roman"/>
          <w:sz w:val="24"/>
          <w:szCs w:val="24"/>
        </w:rPr>
        <w:t>de alojamientos turísticos </w:t>
      </w:r>
      <w:r w:rsidR="00D71FDA">
        <w:rPr>
          <w:rFonts w:ascii="Times New Roman" w:hAnsi="Times New Roman" w:cs="Times New Roman"/>
          <w:sz w:val="24"/>
          <w:szCs w:val="24"/>
        </w:rPr>
        <w:t xml:space="preserve">hasta el julio de </w:t>
      </w:r>
      <w:r w:rsidR="00D71FDA" w:rsidRPr="003E01E8">
        <w:rPr>
          <w:rFonts w:ascii="Times New Roman" w:hAnsi="Times New Roman" w:cs="Times New Roman"/>
          <w:sz w:val="24"/>
          <w:szCs w:val="24"/>
        </w:rPr>
        <w:t xml:space="preserve">2021 </w:t>
      </w:r>
      <w:r w:rsidR="00D71FDA">
        <w:rPr>
          <w:rFonts w:ascii="Times New Roman" w:hAnsi="Times New Roman" w:cs="Times New Roman"/>
          <w:sz w:val="24"/>
          <w:szCs w:val="24"/>
        </w:rPr>
        <w:t xml:space="preserve">fue de </w:t>
      </w:r>
      <w:r w:rsidR="00D71FDA" w:rsidRPr="003E01E8">
        <w:rPr>
          <w:rFonts w:ascii="Times New Roman" w:hAnsi="Times New Roman" w:cs="Times New Roman"/>
          <w:sz w:val="24"/>
          <w:szCs w:val="24"/>
        </w:rPr>
        <w:t>6104</w:t>
      </w:r>
      <w:r w:rsidR="00D71FDA">
        <w:rPr>
          <w:rFonts w:ascii="Times New Roman" w:hAnsi="Times New Roman" w:cs="Times New Roman"/>
          <w:sz w:val="24"/>
          <w:szCs w:val="24"/>
        </w:rPr>
        <w:t xml:space="preserve">. Esto significa que a pesar de la </w:t>
      </w:r>
      <w:r w:rsidR="00050E65">
        <w:rPr>
          <w:rFonts w:ascii="Times New Roman" w:hAnsi="Times New Roman" w:cs="Times New Roman"/>
          <w:sz w:val="24"/>
          <w:szCs w:val="24"/>
        </w:rPr>
        <w:t>postpandemia</w:t>
      </w:r>
      <w:r w:rsidR="00D71FDA">
        <w:rPr>
          <w:rFonts w:ascii="Times New Roman" w:hAnsi="Times New Roman" w:cs="Times New Roman"/>
          <w:sz w:val="24"/>
          <w:szCs w:val="24"/>
        </w:rPr>
        <w:t xml:space="preserve"> el departamento tuvo movimiento de turista tanto nacionales como </w:t>
      </w:r>
      <w:r w:rsidR="00050E65">
        <w:rPr>
          <w:rFonts w:ascii="Times New Roman" w:hAnsi="Times New Roman" w:cs="Times New Roman"/>
          <w:sz w:val="24"/>
          <w:szCs w:val="24"/>
        </w:rPr>
        <w:t>extranjeros</w:t>
      </w:r>
      <w:r w:rsidR="00D71FDA">
        <w:rPr>
          <w:rFonts w:ascii="Times New Roman" w:hAnsi="Times New Roman" w:cs="Times New Roman"/>
          <w:sz w:val="24"/>
          <w:szCs w:val="24"/>
        </w:rPr>
        <w:t xml:space="preserve">. </w:t>
      </w:r>
    </w:p>
    <w:p w14:paraId="6E6628E3" w14:textId="17E06DC2" w:rsidR="00772E9C" w:rsidRDefault="00220E8A" w:rsidP="00FB5681">
      <w:pPr>
        <w:spacing w:after="0"/>
        <w:jc w:val="both"/>
        <w:rPr>
          <w:rFonts w:ascii="Times New Roman" w:hAnsi="Times New Roman" w:cs="Times New Roman"/>
          <w:sz w:val="24"/>
          <w:szCs w:val="24"/>
        </w:rPr>
      </w:pPr>
      <w:r w:rsidRPr="00050E65">
        <w:rPr>
          <w:rFonts w:ascii="Times New Roman" w:hAnsi="Times New Roman" w:cs="Times New Roman"/>
          <w:sz w:val="24"/>
          <w:szCs w:val="24"/>
          <w:lang w:val="es-CO"/>
        </w:rPr>
        <w:t xml:space="preserve">     </w:t>
      </w:r>
      <w:r w:rsidR="00491EAD">
        <w:rPr>
          <w:rFonts w:ascii="Times New Roman" w:hAnsi="Times New Roman" w:cs="Times New Roman"/>
          <w:sz w:val="24"/>
          <w:szCs w:val="24"/>
          <w:lang w:val="es-CO"/>
        </w:rPr>
        <w:t xml:space="preserve">Por lo </w:t>
      </w:r>
      <w:r w:rsidR="00050E65" w:rsidRPr="00050E65">
        <w:rPr>
          <w:rFonts w:ascii="Times New Roman" w:hAnsi="Times New Roman" w:cs="Times New Roman"/>
          <w:sz w:val="24"/>
          <w:szCs w:val="24"/>
          <w:lang w:val="es-CO"/>
        </w:rPr>
        <w:t>que</w:t>
      </w:r>
      <w:r w:rsidR="00FB5681" w:rsidRPr="00050E65">
        <w:rPr>
          <w:rFonts w:ascii="Times New Roman" w:hAnsi="Times New Roman" w:cs="Times New Roman"/>
          <w:sz w:val="24"/>
          <w:szCs w:val="24"/>
          <w:lang w:val="es-CO"/>
        </w:rPr>
        <w:t>,</w:t>
      </w:r>
      <w:r w:rsidR="00FB5681">
        <w:rPr>
          <w:rFonts w:ascii="Times New Roman" w:hAnsi="Times New Roman" w:cs="Times New Roman"/>
          <w:sz w:val="24"/>
          <w:szCs w:val="24"/>
          <w:lang w:val="es-CO"/>
        </w:rPr>
        <w:t xml:space="preserve"> Colombia Extraordinaria (</w:t>
      </w:r>
      <w:r w:rsidR="009631CA">
        <w:rPr>
          <w:rFonts w:ascii="Times New Roman" w:hAnsi="Times New Roman" w:cs="Times New Roman"/>
          <w:sz w:val="24"/>
          <w:szCs w:val="24"/>
          <w:lang w:val="es-CO"/>
        </w:rPr>
        <w:t>s/f</w:t>
      </w:r>
      <w:r w:rsidR="00FB5681">
        <w:rPr>
          <w:rFonts w:ascii="Times New Roman" w:hAnsi="Times New Roman" w:cs="Times New Roman"/>
          <w:sz w:val="24"/>
          <w:szCs w:val="24"/>
          <w:lang w:val="es-CO"/>
        </w:rPr>
        <w:t>) enfatiza que el</w:t>
      </w:r>
      <w:r w:rsidR="00FB5681" w:rsidRPr="00FB5681">
        <w:rPr>
          <w:rFonts w:ascii="Times New Roman" w:hAnsi="Times New Roman" w:cs="Times New Roman"/>
          <w:sz w:val="24"/>
          <w:szCs w:val="24"/>
        </w:rPr>
        <w:t xml:space="preserve"> departamento</w:t>
      </w:r>
      <w:r w:rsidR="00FB5681">
        <w:rPr>
          <w:rFonts w:ascii="Times New Roman" w:hAnsi="Times New Roman" w:cs="Times New Roman"/>
          <w:sz w:val="24"/>
          <w:szCs w:val="24"/>
        </w:rPr>
        <w:t xml:space="preserve"> del Cesar</w:t>
      </w:r>
      <w:r w:rsidR="00FB5681" w:rsidRPr="00FB5681">
        <w:rPr>
          <w:rFonts w:ascii="Times New Roman" w:hAnsi="Times New Roman" w:cs="Times New Roman"/>
          <w:sz w:val="24"/>
          <w:szCs w:val="24"/>
        </w:rPr>
        <w:t xml:space="preserve"> cuenta con varias actividades por realizar que no pueden faltar si visitas el Cesar. Al hacer un recorrido nocturno por Cesar puedes aprovechar y conocer el tipo de música nacional colombiano en diversos clubes de baile o discotecas</w:t>
      </w:r>
      <w:r w:rsidR="00115476">
        <w:rPr>
          <w:rFonts w:ascii="Times New Roman" w:hAnsi="Times New Roman" w:cs="Times New Roman"/>
          <w:sz w:val="24"/>
          <w:szCs w:val="24"/>
        </w:rPr>
        <w:t>.</w:t>
      </w:r>
      <w:r w:rsidR="00FB5681" w:rsidRPr="00FB5681">
        <w:rPr>
          <w:rFonts w:ascii="Times New Roman" w:hAnsi="Times New Roman" w:cs="Times New Roman"/>
          <w:sz w:val="24"/>
          <w:szCs w:val="24"/>
        </w:rPr>
        <w:t xml:space="preserve"> </w:t>
      </w:r>
      <w:r w:rsidR="00115476">
        <w:rPr>
          <w:rFonts w:ascii="Times New Roman" w:hAnsi="Times New Roman" w:cs="Times New Roman"/>
          <w:sz w:val="24"/>
          <w:szCs w:val="24"/>
        </w:rPr>
        <w:t xml:space="preserve">Colombia </w:t>
      </w:r>
      <w:r w:rsidR="00102984">
        <w:rPr>
          <w:rFonts w:ascii="Times New Roman" w:hAnsi="Times New Roman" w:cs="Times New Roman"/>
          <w:sz w:val="24"/>
          <w:szCs w:val="24"/>
        </w:rPr>
        <w:t xml:space="preserve">extraordinaria </w:t>
      </w:r>
      <w:r w:rsidR="00102984" w:rsidRPr="00FB5681">
        <w:rPr>
          <w:rFonts w:ascii="Times New Roman" w:hAnsi="Times New Roman" w:cs="Times New Roman"/>
          <w:sz w:val="24"/>
          <w:szCs w:val="24"/>
        </w:rPr>
        <w:t>recomienda</w:t>
      </w:r>
      <w:r w:rsidR="00FB5681" w:rsidRPr="00FB5681">
        <w:rPr>
          <w:rFonts w:ascii="Times New Roman" w:hAnsi="Times New Roman" w:cs="Times New Roman"/>
          <w:sz w:val="24"/>
          <w:szCs w:val="24"/>
        </w:rPr>
        <w:t xml:space="preserve"> </w:t>
      </w:r>
      <w:r w:rsidR="00115476">
        <w:rPr>
          <w:rFonts w:ascii="Times New Roman" w:hAnsi="Times New Roman" w:cs="Times New Roman"/>
          <w:sz w:val="24"/>
          <w:szCs w:val="24"/>
        </w:rPr>
        <w:t xml:space="preserve">visitar </w:t>
      </w:r>
      <w:r w:rsidR="00FB5681" w:rsidRPr="00FB5681">
        <w:rPr>
          <w:rFonts w:ascii="Times New Roman" w:hAnsi="Times New Roman" w:cs="Times New Roman"/>
          <w:sz w:val="24"/>
          <w:szCs w:val="24"/>
        </w:rPr>
        <w:t xml:space="preserve">tierra de cantores el bar, Bodeguita, </w:t>
      </w:r>
      <w:proofErr w:type="spellStart"/>
      <w:r w:rsidR="00FB5681" w:rsidRPr="00FB5681">
        <w:rPr>
          <w:rFonts w:ascii="Times New Roman" w:hAnsi="Times New Roman" w:cs="Times New Roman"/>
          <w:sz w:val="24"/>
          <w:szCs w:val="24"/>
        </w:rPr>
        <w:t>Palenke</w:t>
      </w:r>
      <w:proofErr w:type="spellEnd"/>
      <w:r w:rsidR="00FB5681" w:rsidRPr="00FB5681">
        <w:rPr>
          <w:rFonts w:ascii="Times New Roman" w:hAnsi="Times New Roman" w:cs="Times New Roman"/>
          <w:sz w:val="24"/>
          <w:szCs w:val="24"/>
        </w:rPr>
        <w:t xml:space="preserve"> cultural Bar y Morena Lounge. Otra actividad es conocer el </w:t>
      </w:r>
      <w:r w:rsidR="00655E95">
        <w:rPr>
          <w:rFonts w:ascii="Times New Roman" w:hAnsi="Times New Roman" w:cs="Times New Roman"/>
          <w:sz w:val="24"/>
          <w:szCs w:val="24"/>
        </w:rPr>
        <w:t>ba</w:t>
      </w:r>
      <w:r w:rsidR="00FB5681" w:rsidRPr="00FB5681">
        <w:rPr>
          <w:rFonts w:ascii="Times New Roman" w:hAnsi="Times New Roman" w:cs="Times New Roman"/>
          <w:sz w:val="24"/>
          <w:szCs w:val="24"/>
        </w:rPr>
        <w:t xml:space="preserve">lneario La Mina, en este sitio el caudal del río Badillo disminuye, lo que les permite a los visitantes bañarse en una piscina natural que está protegida por rocas blancas de formas caprichosas. También encontramos </w:t>
      </w:r>
      <w:r w:rsidR="00655E95">
        <w:rPr>
          <w:rFonts w:ascii="Times New Roman" w:hAnsi="Times New Roman" w:cs="Times New Roman"/>
          <w:sz w:val="24"/>
          <w:szCs w:val="24"/>
        </w:rPr>
        <w:t>e</w:t>
      </w:r>
      <w:r w:rsidR="00FB5681" w:rsidRPr="00FB5681">
        <w:rPr>
          <w:rFonts w:ascii="Times New Roman" w:hAnsi="Times New Roman" w:cs="Times New Roman"/>
          <w:sz w:val="24"/>
          <w:szCs w:val="24"/>
        </w:rPr>
        <w:t xml:space="preserve">l ecoparque </w:t>
      </w:r>
      <w:r w:rsidR="00655E95">
        <w:rPr>
          <w:rFonts w:ascii="Times New Roman" w:hAnsi="Times New Roman" w:cs="Times New Roman"/>
          <w:sz w:val="24"/>
          <w:szCs w:val="24"/>
        </w:rPr>
        <w:t>l</w:t>
      </w:r>
      <w:r w:rsidR="00FB5681" w:rsidRPr="00FB5681">
        <w:rPr>
          <w:rFonts w:ascii="Times New Roman" w:hAnsi="Times New Roman" w:cs="Times New Roman"/>
          <w:sz w:val="24"/>
          <w:szCs w:val="24"/>
        </w:rPr>
        <w:t>os Besotes, una reserva natural situada a 10 km de Valledupar. Allí habitan 285 especies de aves como cóndores y guacamayas verdes; y 44 especies de mamíferos. Los visitantes pueden recorrer para ver venados, armadillos y bellas especies.</w:t>
      </w:r>
    </w:p>
    <w:p w14:paraId="6BA43B37" w14:textId="30B319B7" w:rsidR="0044504D" w:rsidRDefault="001E03DB" w:rsidP="0044504D">
      <w:pPr>
        <w:spacing w:after="0"/>
        <w:jc w:val="both"/>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     </w:t>
      </w:r>
      <w:r w:rsidR="00AF0795">
        <w:rPr>
          <w:rFonts w:ascii="Times New Roman" w:hAnsi="Times New Roman" w:cs="Times New Roman"/>
          <w:sz w:val="24"/>
          <w:szCs w:val="24"/>
        </w:rPr>
        <w:t>Para la promoción del turismo</w:t>
      </w:r>
      <w:r w:rsidR="00E77190">
        <w:rPr>
          <w:rFonts w:ascii="Times New Roman" w:hAnsi="Times New Roman" w:cs="Times New Roman"/>
          <w:sz w:val="24"/>
          <w:szCs w:val="24"/>
        </w:rPr>
        <w:t xml:space="preserve">, se incluye el departamento del cesar en la región Gran Caribe como una </w:t>
      </w:r>
      <w:r w:rsidR="00E77190" w:rsidRPr="00894E16">
        <w:rPr>
          <w:rFonts w:ascii="Times New Roman" w:hAnsi="Times New Roman" w:cs="Times New Roman"/>
          <w:sz w:val="24"/>
          <w:szCs w:val="24"/>
        </w:rPr>
        <w:t xml:space="preserve">forma </w:t>
      </w:r>
      <w:r w:rsidR="00C765DC">
        <w:rPr>
          <w:rFonts w:ascii="Times New Roman" w:hAnsi="Times New Roman" w:cs="Times New Roman"/>
          <w:sz w:val="24"/>
          <w:szCs w:val="24"/>
        </w:rPr>
        <w:t xml:space="preserve">del impulso al sector turismo de la región. En ese sentido, </w:t>
      </w:r>
      <w:r>
        <w:rPr>
          <w:rFonts w:ascii="Times New Roman" w:hAnsi="Times New Roman" w:cs="Times New Roman"/>
          <w:sz w:val="24"/>
          <w:szCs w:val="24"/>
        </w:rPr>
        <w:t xml:space="preserve">la funcionaria de </w:t>
      </w:r>
      <w:r w:rsidRPr="00894E16">
        <w:rPr>
          <w:rFonts w:ascii="Times New Roman" w:hAnsi="Times New Roman" w:cs="Times New Roman"/>
          <w:sz w:val="24"/>
          <w:szCs w:val="24"/>
        </w:rPr>
        <w:t xml:space="preserve">ProColombia </w:t>
      </w:r>
      <w:r w:rsidRPr="002876E2">
        <w:rPr>
          <w:rFonts w:ascii="Times New Roman" w:hAnsi="Times New Roman" w:cs="Times New Roman"/>
          <w:sz w:val="24"/>
          <w:szCs w:val="24"/>
        </w:rPr>
        <w:t>Flavia Santoro</w:t>
      </w:r>
      <w:r>
        <w:rPr>
          <w:rFonts w:ascii="Times New Roman" w:hAnsi="Times New Roman" w:cs="Times New Roman"/>
          <w:sz w:val="24"/>
          <w:szCs w:val="24"/>
        </w:rPr>
        <w:t xml:space="preserve"> </w:t>
      </w:r>
      <w:r w:rsidR="00E77190">
        <w:rPr>
          <w:rFonts w:ascii="Times New Roman" w:hAnsi="Times New Roman" w:cs="Times New Roman"/>
          <w:sz w:val="24"/>
          <w:szCs w:val="24"/>
        </w:rPr>
        <w:t xml:space="preserve">declaro </w:t>
      </w:r>
      <w:r>
        <w:rPr>
          <w:rFonts w:ascii="Times New Roman" w:hAnsi="Times New Roman" w:cs="Times New Roman"/>
          <w:sz w:val="24"/>
          <w:szCs w:val="24"/>
        </w:rPr>
        <w:t xml:space="preserve">a la prensa del </w:t>
      </w:r>
      <w:r w:rsidRPr="00BA224D">
        <w:rPr>
          <w:rFonts w:ascii="Times New Roman" w:hAnsi="Times New Roman" w:cs="Times New Roman"/>
          <w:sz w:val="24"/>
          <w:szCs w:val="24"/>
        </w:rPr>
        <w:t>MINCIT</w:t>
      </w:r>
      <w:r>
        <w:rPr>
          <w:rFonts w:ascii="Times New Roman" w:hAnsi="Times New Roman" w:cs="Times New Roman"/>
          <w:sz w:val="24"/>
          <w:szCs w:val="24"/>
        </w:rPr>
        <w:t xml:space="preserve"> (2021) donde se </w:t>
      </w:r>
      <w:r w:rsidRPr="00894E16">
        <w:rPr>
          <w:rFonts w:ascii="Times New Roman" w:hAnsi="Times New Roman" w:cs="Times New Roman"/>
          <w:sz w:val="24"/>
          <w:szCs w:val="24"/>
        </w:rPr>
        <w:t xml:space="preserve">diseñó una nueva </w:t>
      </w:r>
      <w:r w:rsidR="00E77190" w:rsidRPr="00E77190">
        <w:rPr>
          <w:rFonts w:ascii="Times New Roman" w:hAnsi="Times New Roman" w:cs="Times New Roman"/>
          <w:sz w:val="24"/>
          <w:szCs w:val="24"/>
        </w:rPr>
        <w:t>estrategia que lidera ProColombia</w:t>
      </w:r>
      <w:r w:rsidR="00E77190" w:rsidRPr="00894E16">
        <w:rPr>
          <w:rFonts w:ascii="Times New Roman" w:hAnsi="Times New Roman" w:cs="Times New Roman"/>
          <w:sz w:val="24"/>
          <w:szCs w:val="24"/>
        </w:rPr>
        <w:t xml:space="preserve"> </w:t>
      </w:r>
      <w:r w:rsidR="00E77190">
        <w:rPr>
          <w:rFonts w:ascii="Times New Roman" w:hAnsi="Times New Roman" w:cs="Times New Roman"/>
          <w:sz w:val="24"/>
          <w:szCs w:val="24"/>
        </w:rPr>
        <w:t xml:space="preserve">donde </w:t>
      </w:r>
      <w:r w:rsidRPr="00894E16">
        <w:rPr>
          <w:rFonts w:ascii="Times New Roman" w:hAnsi="Times New Roman" w:cs="Times New Roman"/>
          <w:sz w:val="24"/>
          <w:szCs w:val="24"/>
        </w:rPr>
        <w:t xml:space="preserve">de estructurar la oferta turística de Colombia, </w:t>
      </w:r>
      <w:r>
        <w:rPr>
          <w:rFonts w:ascii="Times New Roman" w:hAnsi="Times New Roman" w:cs="Times New Roman"/>
          <w:sz w:val="24"/>
          <w:szCs w:val="24"/>
        </w:rPr>
        <w:t>donde se</w:t>
      </w:r>
      <w:r w:rsidRPr="00894E16">
        <w:rPr>
          <w:rFonts w:ascii="Times New Roman" w:hAnsi="Times New Roman" w:cs="Times New Roman"/>
          <w:sz w:val="24"/>
          <w:szCs w:val="24"/>
        </w:rPr>
        <w:t xml:space="preserve"> quiere mostrar las regiones: el Gran Caribe colombiano; el Pacífico colombiano; los Andes Occidentales colombianos; los Andes Orientales colombianos; el Macizo colombiano; y la Amazonía-Orinoquía colombiana. Cada una de ellas</w:t>
      </w:r>
      <w:r w:rsidR="00C765DC">
        <w:rPr>
          <w:rFonts w:ascii="Times New Roman" w:hAnsi="Times New Roman" w:cs="Times New Roman"/>
          <w:sz w:val="24"/>
          <w:szCs w:val="24"/>
        </w:rPr>
        <w:t>,</w:t>
      </w:r>
      <w:r w:rsidRPr="00894E16">
        <w:rPr>
          <w:rFonts w:ascii="Times New Roman" w:hAnsi="Times New Roman" w:cs="Times New Roman"/>
          <w:sz w:val="24"/>
          <w:szCs w:val="24"/>
        </w:rPr>
        <w:t xml:space="preserve"> cuenta al menos con un atractivo de talla mundial y satisface segmentos diferentes de turismo, que corresponden a nichos concretos de viajeros.</w:t>
      </w:r>
      <w:r w:rsidR="00E77190">
        <w:rPr>
          <w:rFonts w:ascii="Times New Roman" w:hAnsi="Times New Roman" w:cs="Times New Roman"/>
          <w:sz w:val="24"/>
          <w:szCs w:val="24"/>
        </w:rPr>
        <w:t xml:space="preserve"> </w:t>
      </w:r>
    </w:p>
    <w:p w14:paraId="2FC82B78" w14:textId="3E753065" w:rsidR="0044504D" w:rsidRPr="0044504D" w:rsidRDefault="0044504D" w:rsidP="0044504D">
      <w:pPr>
        <w:spacing w:after="0"/>
        <w:jc w:val="both"/>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    </w:t>
      </w:r>
      <w:r w:rsidRPr="0044504D">
        <w:rPr>
          <w:rFonts w:ascii="Times New Roman" w:hAnsi="Times New Roman" w:cs="Times New Roman"/>
          <w:sz w:val="24"/>
          <w:szCs w:val="24"/>
        </w:rPr>
        <w:t>En cuanto, el nivel del idioma inglés en</w:t>
      </w:r>
      <w:r>
        <w:rPr>
          <w:rFonts w:ascii="Times New Roman" w:hAnsi="Times New Roman" w:cs="Times New Roman"/>
          <w:sz w:val="24"/>
          <w:szCs w:val="24"/>
        </w:rPr>
        <w:t xml:space="preserve"> el</w:t>
      </w:r>
      <w:r w:rsidRPr="0044504D">
        <w:rPr>
          <w:rFonts w:ascii="Times New Roman" w:hAnsi="Times New Roman" w:cs="Times New Roman"/>
          <w:sz w:val="24"/>
          <w:szCs w:val="24"/>
        </w:rPr>
        <w:t xml:space="preserve"> Departamento del Cesar El Pilón (2020) señala, que en un estudio realizado de la firma Education </w:t>
      </w:r>
      <w:proofErr w:type="spellStart"/>
      <w:r w:rsidRPr="0044504D">
        <w:rPr>
          <w:rFonts w:ascii="Times New Roman" w:hAnsi="Times New Roman" w:cs="Times New Roman"/>
          <w:sz w:val="24"/>
          <w:szCs w:val="24"/>
        </w:rPr>
        <w:t>First</w:t>
      </w:r>
      <w:proofErr w:type="spellEnd"/>
      <w:r w:rsidRPr="0044504D">
        <w:rPr>
          <w:rFonts w:ascii="Times New Roman" w:hAnsi="Times New Roman" w:cs="Times New Roman"/>
          <w:sz w:val="24"/>
          <w:szCs w:val="24"/>
        </w:rPr>
        <w:t xml:space="preserve"> ubico al Departamento de Cesar en el puesto 19 de 20 departamentos. Estos resultados hacen de la región una de las más bajas en índice de dominio de idioma inglés. Así lo confirma, la misma institución en el renglón de </w:t>
      </w:r>
      <w:r w:rsidRPr="0044504D">
        <w:rPr>
          <w:rFonts w:ascii="Times New Roman" w:hAnsi="Times New Roman" w:cs="Times New Roman"/>
          <w:sz w:val="24"/>
          <w:szCs w:val="24"/>
        </w:rPr>
        <w:lastRenderedPageBreak/>
        <w:t>educación en el año 2021, donde se conoció en el listado de las mejores instituciones educativas del municipio de Valledupar, según los resultados de las Pruebas Saber 11 que realiza el Instituto Colombiano para la Evaluación de la Educación (ICFES) en relación</w:t>
      </w:r>
      <w:r w:rsidRPr="0044504D">
        <w:rPr>
          <w:rFonts w:ascii="Times New Roman" w:eastAsia="Times New Roman" w:hAnsi="Times New Roman" w:cs="Times New Roman"/>
          <w:sz w:val="24"/>
          <w:szCs w:val="24"/>
          <w:lang w:eastAsia="es-ES"/>
        </w:rPr>
        <w:t xml:space="preserve"> al inglés, afirma que la ciudad de Valledupar, así como el resto del departamento del Cesar, ha presentado bajos niveles en el manejo del idioma inglés, sobre todo en las instituciones públicas, que a diferencia de las privadas no alcanzaron los 70 puntos.</w:t>
      </w:r>
    </w:p>
    <w:p w14:paraId="4CA4F81E" w14:textId="77777777" w:rsidR="00491EAD" w:rsidRDefault="0044504D" w:rsidP="00491EAD">
      <w:pPr>
        <w:spacing w:after="240"/>
        <w:jc w:val="both"/>
        <w:rPr>
          <w:rFonts w:ascii="Times New Roman" w:eastAsia="Times New Roman" w:hAnsi="Times New Roman" w:cs="Times New Roman"/>
          <w:sz w:val="24"/>
          <w:szCs w:val="24"/>
          <w:lang w:eastAsia="es-ES"/>
        </w:rPr>
      </w:pPr>
      <w:r w:rsidRPr="0044504D">
        <w:rPr>
          <w:rFonts w:ascii="Times New Roman" w:eastAsia="Times New Roman" w:hAnsi="Times New Roman" w:cs="Times New Roman"/>
          <w:sz w:val="24"/>
          <w:szCs w:val="24"/>
          <w:lang w:eastAsia="es-ES"/>
        </w:rPr>
        <w:t xml:space="preserve">     </w:t>
      </w:r>
      <w:r w:rsidRPr="009869B3">
        <w:rPr>
          <w:rFonts w:ascii="Times New Roman" w:eastAsia="Times New Roman" w:hAnsi="Times New Roman" w:cs="Times New Roman"/>
          <w:sz w:val="24"/>
          <w:szCs w:val="24"/>
          <w:lang w:eastAsia="es-ES"/>
        </w:rPr>
        <w:t>Estos resultados, evidencian</w:t>
      </w:r>
      <w:r w:rsidRPr="009869B3">
        <w:rPr>
          <w:rFonts w:ascii="Times New Roman" w:eastAsia="Times New Roman" w:hAnsi="Times New Roman" w:cs="Times New Roman"/>
          <w:sz w:val="24"/>
          <w:szCs w:val="24"/>
          <w:lang w:val="es-CO" w:eastAsia="es-ES"/>
        </w:rPr>
        <w:t xml:space="preserve"> que es muy importante </w:t>
      </w:r>
      <w:r w:rsidRPr="009869B3">
        <w:rPr>
          <w:rFonts w:ascii="Times New Roman" w:eastAsia="Times New Roman" w:hAnsi="Times New Roman" w:cs="Times New Roman"/>
          <w:sz w:val="24"/>
          <w:szCs w:val="24"/>
          <w:lang w:eastAsia="es-ES"/>
        </w:rPr>
        <w:t xml:space="preserve">capacitar a los trabajadores en el sector turismo como una industria muy diversa y el inglés como lengua extranjera es primordial para una comunicación efectiva y para comunicarse </w:t>
      </w:r>
      <w:r w:rsidRPr="009869B3">
        <w:rPr>
          <w:rFonts w:ascii="Times New Roman" w:eastAsia="Times New Roman" w:hAnsi="Times New Roman" w:cs="Times New Roman"/>
          <w:sz w:val="24"/>
          <w:szCs w:val="24"/>
          <w:lang w:val="es-ES" w:eastAsia="es-ES"/>
        </w:rPr>
        <w:t xml:space="preserve">y un trato especializado </w:t>
      </w:r>
      <w:r w:rsidRPr="009869B3">
        <w:rPr>
          <w:rFonts w:ascii="Times New Roman" w:eastAsia="Times New Roman" w:hAnsi="Times New Roman" w:cs="Times New Roman"/>
          <w:sz w:val="24"/>
          <w:szCs w:val="24"/>
          <w:lang w:eastAsia="es-ES"/>
        </w:rPr>
        <w:t>con los turistas.</w:t>
      </w:r>
      <w:r w:rsidRPr="0044504D">
        <w:rPr>
          <w:rFonts w:ascii="Times New Roman" w:eastAsia="Times New Roman" w:hAnsi="Times New Roman" w:cs="Times New Roman"/>
          <w:sz w:val="24"/>
          <w:szCs w:val="24"/>
          <w:lang w:eastAsia="es-ES"/>
        </w:rPr>
        <w:t xml:space="preserve"> Así lo asevera, </w:t>
      </w:r>
      <w:proofErr w:type="spellStart"/>
      <w:r w:rsidRPr="0044504D">
        <w:rPr>
          <w:rFonts w:ascii="Times New Roman" w:eastAsia="Times New Roman" w:hAnsi="Times New Roman" w:cs="Times New Roman"/>
          <w:sz w:val="24"/>
          <w:szCs w:val="24"/>
          <w:lang w:eastAsia="es-ES"/>
        </w:rPr>
        <w:t>Invest</w:t>
      </w:r>
      <w:proofErr w:type="spellEnd"/>
      <w:r w:rsidRPr="0044504D">
        <w:rPr>
          <w:rFonts w:ascii="Times New Roman" w:eastAsia="Times New Roman" w:hAnsi="Times New Roman" w:cs="Times New Roman"/>
          <w:sz w:val="24"/>
          <w:szCs w:val="24"/>
          <w:lang w:eastAsia="es-ES"/>
        </w:rPr>
        <w:t xml:space="preserve"> in Bogotá</w:t>
      </w:r>
      <w:r w:rsidRPr="0044504D">
        <w:rPr>
          <w:rFonts w:ascii="Times New Roman" w:eastAsia="Times New Roman" w:hAnsi="Times New Roman" w:cs="Times New Roman"/>
          <w:i/>
          <w:iCs/>
          <w:sz w:val="24"/>
          <w:szCs w:val="24"/>
          <w:lang w:eastAsia="es-ES"/>
        </w:rPr>
        <w:t xml:space="preserve"> </w:t>
      </w:r>
      <w:r w:rsidRPr="0044504D">
        <w:rPr>
          <w:rFonts w:ascii="Times New Roman" w:eastAsia="Times New Roman" w:hAnsi="Times New Roman" w:cs="Times New Roman"/>
          <w:sz w:val="24"/>
          <w:szCs w:val="24"/>
          <w:lang w:eastAsia="es-ES"/>
        </w:rPr>
        <w:t>(2022</w:t>
      </w:r>
      <w:r>
        <w:rPr>
          <w:rFonts w:ascii="Times New Roman" w:eastAsia="Times New Roman" w:hAnsi="Times New Roman" w:cs="Times New Roman"/>
          <w:sz w:val="24"/>
          <w:szCs w:val="24"/>
          <w:lang w:eastAsia="es-ES"/>
        </w:rPr>
        <w:t>) donde afirma que:</w:t>
      </w:r>
    </w:p>
    <w:p w14:paraId="379BCD9A" w14:textId="20CF52B7" w:rsidR="002B659F" w:rsidRDefault="008715BE" w:rsidP="00491EAD">
      <w:pPr>
        <w:spacing w:after="240" w:line="240" w:lineRule="auto"/>
        <w:ind w:left="283" w:right="283"/>
        <w:jc w:val="both"/>
        <w:rPr>
          <w:rFonts w:ascii="Times New Roman" w:eastAsia="Times New Roman" w:hAnsi="Times New Roman" w:cs="Times New Roman"/>
          <w:sz w:val="24"/>
          <w:szCs w:val="24"/>
          <w:lang w:eastAsia="es-ES"/>
        </w:rPr>
      </w:pPr>
      <w:r w:rsidRPr="009869B3">
        <w:rPr>
          <w:rFonts w:ascii="Times New Roman" w:eastAsia="Times New Roman" w:hAnsi="Times New Roman" w:cs="Times New Roman"/>
          <w:sz w:val="24"/>
          <w:szCs w:val="24"/>
          <w:lang w:eastAsia="es-ES"/>
        </w:rPr>
        <w:t>El</w:t>
      </w:r>
      <w:r w:rsidRPr="009869B3">
        <w:rPr>
          <w:rFonts w:ascii="Times New Roman" w:eastAsia="Times New Roman" w:hAnsi="Times New Roman" w:cs="Times New Roman"/>
          <w:color w:val="FF0000"/>
          <w:sz w:val="24"/>
          <w:szCs w:val="24"/>
          <w:lang w:eastAsia="es-ES"/>
        </w:rPr>
        <w:t xml:space="preserve"> </w:t>
      </w:r>
      <w:r w:rsidRPr="009869B3">
        <w:rPr>
          <w:rFonts w:ascii="Times New Roman" w:eastAsia="Times New Roman" w:hAnsi="Times New Roman" w:cs="Times New Roman"/>
          <w:sz w:val="24"/>
          <w:szCs w:val="24"/>
          <w:lang w:eastAsia="es-ES"/>
        </w:rPr>
        <w:t>bilingüismo constituye un factor de competitividad que promueve la inversión, y por el cual debería propender la política pública: una ciudad que dispone de recurso</w:t>
      </w:r>
      <w:r w:rsidR="001E03DB">
        <w:rPr>
          <w:rFonts w:ascii="Times New Roman" w:hAnsi="Times New Roman" w:cs="Times New Roman"/>
          <w:sz w:val="24"/>
          <w:szCs w:val="24"/>
          <w:lang w:val="es-CO"/>
        </w:rPr>
        <w:t xml:space="preserve"> </w:t>
      </w:r>
      <w:r w:rsidRPr="009869B3">
        <w:rPr>
          <w:rFonts w:ascii="Times New Roman" w:eastAsia="Times New Roman" w:hAnsi="Times New Roman" w:cs="Times New Roman"/>
          <w:sz w:val="24"/>
          <w:szCs w:val="24"/>
          <w:lang w:eastAsia="es-ES"/>
        </w:rPr>
        <w:t>humano bilingüe tiene mayores oportunidades de aprovechar los beneficios del desarrollo del comercio, la tecnología, la innovación y el conocimient</w:t>
      </w:r>
      <w:r>
        <w:rPr>
          <w:rFonts w:ascii="Times New Roman" w:eastAsia="Times New Roman" w:hAnsi="Times New Roman" w:cs="Times New Roman"/>
          <w:sz w:val="24"/>
          <w:szCs w:val="24"/>
          <w:lang w:eastAsia="es-ES"/>
        </w:rPr>
        <w:t>o</w:t>
      </w:r>
      <w:r w:rsidR="0044504D">
        <w:rPr>
          <w:rFonts w:ascii="Times New Roman" w:eastAsia="Times New Roman" w:hAnsi="Times New Roman" w:cs="Times New Roman"/>
          <w:sz w:val="24"/>
          <w:szCs w:val="24"/>
          <w:lang w:eastAsia="es-ES"/>
        </w:rPr>
        <w:t xml:space="preserve"> (p. 3</w:t>
      </w:r>
      <w:r w:rsidR="00672666">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w:t>
      </w:r>
    </w:p>
    <w:p w14:paraId="6E46D1DA" w14:textId="63834A30" w:rsidR="00D92FC6" w:rsidRDefault="00DF399C" w:rsidP="006F4237">
      <w:pPr>
        <w:spacing w:after="24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    </w:t>
      </w:r>
      <w:r w:rsidR="00D92FC6">
        <w:rPr>
          <w:rFonts w:ascii="Times New Roman" w:eastAsia="Times New Roman" w:hAnsi="Times New Roman" w:cs="Times New Roman"/>
          <w:sz w:val="24"/>
          <w:szCs w:val="24"/>
          <w:lang w:eastAsia="es-ES"/>
        </w:rPr>
        <w:t>También</w:t>
      </w:r>
      <w:r w:rsidR="00491EAD">
        <w:rPr>
          <w:rFonts w:ascii="Times New Roman" w:eastAsia="Times New Roman" w:hAnsi="Times New Roman" w:cs="Times New Roman"/>
          <w:sz w:val="24"/>
          <w:szCs w:val="24"/>
          <w:lang w:eastAsia="es-ES"/>
        </w:rPr>
        <w:t>,</w:t>
      </w:r>
      <w:r w:rsidR="00D92FC6">
        <w:rPr>
          <w:rFonts w:ascii="Times New Roman" w:eastAsia="Times New Roman" w:hAnsi="Times New Roman" w:cs="Times New Roman"/>
          <w:sz w:val="24"/>
          <w:szCs w:val="24"/>
          <w:lang w:eastAsia="es-ES"/>
        </w:rPr>
        <w:t xml:space="preserve"> el </w:t>
      </w:r>
      <w:r w:rsidR="000906AE" w:rsidRPr="00D92FC6">
        <w:rPr>
          <w:rFonts w:ascii="Times New Roman" w:eastAsia="Times New Roman" w:hAnsi="Times New Roman" w:cs="Times New Roman"/>
          <w:sz w:val="24"/>
          <w:szCs w:val="24"/>
          <w:lang w:eastAsia="es-ES"/>
        </w:rPr>
        <w:t>MINCIT</w:t>
      </w:r>
      <w:r w:rsidR="00D92FC6" w:rsidRPr="00D92FC6">
        <w:rPr>
          <w:rFonts w:ascii="Times New Roman" w:eastAsia="Times New Roman" w:hAnsi="Times New Roman" w:cs="Times New Roman"/>
          <w:sz w:val="24"/>
          <w:szCs w:val="24"/>
          <w:lang w:eastAsia="es-ES"/>
        </w:rPr>
        <w:t xml:space="preserve"> </w:t>
      </w:r>
      <w:r w:rsidR="00D92FC6">
        <w:rPr>
          <w:rFonts w:ascii="Times New Roman" w:eastAsia="Times New Roman" w:hAnsi="Times New Roman" w:cs="Times New Roman"/>
          <w:sz w:val="24"/>
          <w:szCs w:val="24"/>
          <w:lang w:eastAsia="es-ES"/>
        </w:rPr>
        <w:t xml:space="preserve">en el </w:t>
      </w:r>
      <w:r w:rsidR="00D92FC6" w:rsidRPr="00D92FC6">
        <w:rPr>
          <w:rFonts w:ascii="Times New Roman" w:eastAsia="Times New Roman" w:hAnsi="Times New Roman" w:cs="Times New Roman"/>
          <w:sz w:val="24"/>
          <w:szCs w:val="24"/>
          <w:lang w:eastAsia="es-ES"/>
        </w:rPr>
        <w:t xml:space="preserve">Plan Sectorial de Turismo 2018 </w:t>
      </w:r>
      <w:r w:rsidR="00D92FC6">
        <w:rPr>
          <w:rFonts w:ascii="Times New Roman" w:eastAsia="Times New Roman" w:hAnsi="Times New Roman" w:cs="Times New Roman"/>
          <w:sz w:val="24"/>
          <w:szCs w:val="24"/>
          <w:lang w:eastAsia="es-ES"/>
        </w:rPr>
        <w:t>–</w:t>
      </w:r>
      <w:r w:rsidR="00D92FC6" w:rsidRPr="00D92FC6">
        <w:rPr>
          <w:rFonts w:ascii="Times New Roman" w:eastAsia="Times New Roman" w:hAnsi="Times New Roman" w:cs="Times New Roman"/>
          <w:sz w:val="24"/>
          <w:szCs w:val="24"/>
          <w:lang w:eastAsia="es-ES"/>
        </w:rPr>
        <w:t xml:space="preserve"> 2022</w:t>
      </w:r>
      <w:r>
        <w:rPr>
          <w:rFonts w:ascii="Times New Roman" w:eastAsia="Times New Roman" w:hAnsi="Times New Roman" w:cs="Times New Roman"/>
          <w:sz w:val="24"/>
          <w:szCs w:val="24"/>
          <w:lang w:eastAsia="es-ES"/>
        </w:rPr>
        <w:t xml:space="preserve">, </w:t>
      </w:r>
      <w:r w:rsidR="004115A4">
        <w:rPr>
          <w:rFonts w:ascii="Times New Roman" w:eastAsia="Times New Roman" w:hAnsi="Times New Roman" w:cs="Times New Roman"/>
          <w:sz w:val="24"/>
          <w:szCs w:val="24"/>
          <w:lang w:eastAsia="es-ES"/>
        </w:rPr>
        <w:t xml:space="preserve">sugirió como </w:t>
      </w:r>
      <w:r>
        <w:rPr>
          <w:rFonts w:ascii="Times New Roman" w:eastAsia="Times New Roman" w:hAnsi="Times New Roman" w:cs="Times New Roman"/>
          <w:sz w:val="24"/>
          <w:szCs w:val="24"/>
          <w:lang w:eastAsia="es-ES"/>
        </w:rPr>
        <w:t>estrategia</w:t>
      </w:r>
      <w:r w:rsidRPr="00DF399C">
        <w:t xml:space="preserve"> </w:t>
      </w:r>
      <w:r>
        <w:rPr>
          <w:rFonts w:ascii="Times New Roman" w:eastAsia="Times New Roman" w:hAnsi="Times New Roman" w:cs="Times New Roman"/>
          <w:sz w:val="24"/>
          <w:szCs w:val="24"/>
          <w:lang w:eastAsia="es-ES"/>
        </w:rPr>
        <w:t>p</w:t>
      </w:r>
      <w:r w:rsidRPr="00DF399C">
        <w:rPr>
          <w:rFonts w:ascii="Times New Roman" w:eastAsia="Times New Roman" w:hAnsi="Times New Roman" w:cs="Times New Roman"/>
          <w:sz w:val="24"/>
          <w:szCs w:val="24"/>
          <w:lang w:eastAsia="es-ES"/>
        </w:rPr>
        <w:t xml:space="preserve">ara mejorar la formación y desarrollo de capital humano especializado en el sector </w:t>
      </w:r>
      <w:r w:rsidR="004115A4" w:rsidRPr="00DF399C">
        <w:rPr>
          <w:rFonts w:ascii="Times New Roman" w:eastAsia="Times New Roman" w:hAnsi="Times New Roman" w:cs="Times New Roman"/>
          <w:sz w:val="24"/>
          <w:szCs w:val="24"/>
          <w:lang w:eastAsia="es-ES"/>
        </w:rPr>
        <w:t>turismo</w:t>
      </w:r>
      <w:r w:rsidR="004115A4">
        <w:rPr>
          <w:rFonts w:ascii="Times New Roman" w:eastAsia="Times New Roman" w:hAnsi="Times New Roman" w:cs="Times New Roman"/>
          <w:sz w:val="24"/>
          <w:szCs w:val="24"/>
          <w:lang w:eastAsia="es-ES"/>
        </w:rPr>
        <w:t xml:space="preserve"> “</w:t>
      </w:r>
      <w:r w:rsidR="00D92FC6" w:rsidRPr="00D92FC6">
        <w:rPr>
          <w:rFonts w:ascii="Times New Roman" w:eastAsia="Times New Roman" w:hAnsi="Times New Roman" w:cs="Times New Roman"/>
          <w:sz w:val="24"/>
          <w:szCs w:val="24"/>
          <w:lang w:eastAsia="es-ES"/>
        </w:rPr>
        <w:t>diseñará e implementará programas de bilingüismo para los actores del turismo a nivel nacional y regional. Los programas podrán ser presenciales o virtuales, inmersiones, prácticas o intercambios, entre otras modalidades pertinentes</w:t>
      </w:r>
      <w:r>
        <w:rPr>
          <w:rFonts w:ascii="Times New Roman" w:eastAsia="Times New Roman" w:hAnsi="Times New Roman" w:cs="Times New Roman"/>
          <w:sz w:val="24"/>
          <w:szCs w:val="24"/>
          <w:lang w:eastAsia="es-ES"/>
        </w:rPr>
        <w:t>” (p. 45)</w:t>
      </w:r>
      <w:r w:rsidR="00D92FC6" w:rsidRPr="00D92FC6">
        <w:rPr>
          <w:rFonts w:ascii="Times New Roman" w:eastAsia="Times New Roman" w:hAnsi="Times New Roman" w:cs="Times New Roman"/>
          <w:sz w:val="24"/>
          <w:szCs w:val="24"/>
          <w:lang w:eastAsia="es-ES"/>
        </w:rPr>
        <w:t>.</w:t>
      </w:r>
    </w:p>
    <w:p w14:paraId="268C7836" w14:textId="77777777" w:rsidR="00672666" w:rsidRPr="00672666" w:rsidRDefault="002B659F" w:rsidP="00672666">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672666">
        <w:rPr>
          <w:rFonts w:ascii="Times New Roman" w:hAnsi="Times New Roman" w:cs="Times New Roman"/>
          <w:sz w:val="24"/>
          <w:szCs w:val="24"/>
        </w:rPr>
        <w:t>Por ello, e</w:t>
      </w:r>
      <w:r>
        <w:rPr>
          <w:rFonts w:ascii="Times New Roman" w:hAnsi="Times New Roman" w:cs="Times New Roman"/>
          <w:sz w:val="24"/>
          <w:szCs w:val="24"/>
        </w:rPr>
        <w:t xml:space="preserve">s de suma importancia, </w:t>
      </w:r>
      <w:r w:rsidR="002E7159">
        <w:rPr>
          <w:rFonts w:ascii="Times New Roman" w:hAnsi="Times New Roman" w:cs="Times New Roman"/>
          <w:sz w:val="24"/>
          <w:szCs w:val="24"/>
        </w:rPr>
        <w:t>que</w:t>
      </w:r>
      <w:r>
        <w:rPr>
          <w:rFonts w:ascii="Times New Roman" w:hAnsi="Times New Roman" w:cs="Times New Roman"/>
          <w:sz w:val="24"/>
          <w:szCs w:val="24"/>
        </w:rPr>
        <w:t xml:space="preserve"> los entes educativos </w:t>
      </w:r>
      <w:r w:rsidR="002E7159">
        <w:rPr>
          <w:rFonts w:ascii="Times New Roman" w:hAnsi="Times New Roman" w:cs="Times New Roman"/>
          <w:sz w:val="24"/>
          <w:szCs w:val="24"/>
        </w:rPr>
        <w:t>desde</w:t>
      </w:r>
      <w:r>
        <w:rPr>
          <w:rFonts w:ascii="Times New Roman" w:hAnsi="Times New Roman" w:cs="Times New Roman"/>
          <w:sz w:val="24"/>
          <w:szCs w:val="24"/>
        </w:rPr>
        <w:t xml:space="preserve"> </w:t>
      </w:r>
      <w:r w:rsidR="002E7159" w:rsidRPr="002E7159">
        <w:rPr>
          <w:rFonts w:ascii="Times New Roman" w:hAnsi="Times New Roman" w:cs="Times New Roman"/>
          <w:sz w:val="24"/>
          <w:szCs w:val="24"/>
        </w:rPr>
        <w:t>la educación primaria</w:t>
      </w:r>
      <w:r w:rsidR="00C82DCE">
        <w:rPr>
          <w:rFonts w:ascii="Times New Roman" w:hAnsi="Times New Roman" w:cs="Times New Roman"/>
          <w:sz w:val="24"/>
          <w:szCs w:val="24"/>
        </w:rPr>
        <w:t xml:space="preserve"> </w:t>
      </w:r>
      <w:r w:rsidR="002E7159" w:rsidRPr="002E7159">
        <w:rPr>
          <w:rFonts w:ascii="Times New Roman" w:hAnsi="Times New Roman" w:cs="Times New Roman"/>
          <w:sz w:val="24"/>
          <w:szCs w:val="24"/>
        </w:rPr>
        <w:t>posibilita</w:t>
      </w:r>
      <w:r w:rsidR="00C82DCE">
        <w:rPr>
          <w:rFonts w:ascii="Times New Roman" w:hAnsi="Times New Roman" w:cs="Times New Roman"/>
          <w:sz w:val="24"/>
          <w:szCs w:val="24"/>
        </w:rPr>
        <w:t>ran a</w:t>
      </w:r>
      <w:r w:rsidR="002E7159" w:rsidRPr="002E7159">
        <w:rPr>
          <w:rFonts w:ascii="Times New Roman" w:hAnsi="Times New Roman" w:cs="Times New Roman"/>
          <w:sz w:val="24"/>
          <w:szCs w:val="24"/>
        </w:rPr>
        <w:t xml:space="preserve"> los estudiantes desarroll</w:t>
      </w:r>
      <w:r w:rsidR="00C82DCE">
        <w:rPr>
          <w:rFonts w:ascii="Times New Roman" w:hAnsi="Times New Roman" w:cs="Times New Roman"/>
          <w:sz w:val="24"/>
          <w:szCs w:val="24"/>
        </w:rPr>
        <w:t>ar</w:t>
      </w:r>
      <w:r w:rsidR="002E7159" w:rsidRPr="002E7159">
        <w:rPr>
          <w:rFonts w:ascii="Times New Roman" w:hAnsi="Times New Roman" w:cs="Times New Roman"/>
          <w:sz w:val="24"/>
          <w:szCs w:val="24"/>
        </w:rPr>
        <w:t xml:space="preserve"> habilidades desde edades tempranas </w:t>
      </w:r>
      <w:r w:rsidR="00C82DCE">
        <w:rPr>
          <w:rFonts w:ascii="Times New Roman" w:hAnsi="Times New Roman" w:cs="Times New Roman"/>
          <w:sz w:val="24"/>
          <w:szCs w:val="24"/>
        </w:rPr>
        <w:t>para el f</w:t>
      </w:r>
      <w:r w:rsidR="002E7159" w:rsidRPr="002E7159">
        <w:rPr>
          <w:rFonts w:ascii="Times New Roman" w:hAnsi="Times New Roman" w:cs="Times New Roman"/>
          <w:sz w:val="24"/>
          <w:szCs w:val="24"/>
        </w:rPr>
        <w:t>ortaleci</w:t>
      </w:r>
      <w:r w:rsidR="00C82DCE">
        <w:rPr>
          <w:rFonts w:ascii="Times New Roman" w:hAnsi="Times New Roman" w:cs="Times New Roman"/>
          <w:sz w:val="24"/>
          <w:szCs w:val="24"/>
        </w:rPr>
        <w:t>miento del inglés como lengua extranjer</w:t>
      </w:r>
      <w:r w:rsidR="009904C2">
        <w:rPr>
          <w:rFonts w:ascii="Times New Roman" w:hAnsi="Times New Roman" w:cs="Times New Roman"/>
          <w:sz w:val="24"/>
          <w:szCs w:val="24"/>
        </w:rPr>
        <w:t>a</w:t>
      </w:r>
      <w:r w:rsidR="002E7159" w:rsidRPr="002E7159">
        <w:rPr>
          <w:rFonts w:ascii="Times New Roman" w:hAnsi="Times New Roman" w:cs="Times New Roman"/>
          <w:sz w:val="24"/>
          <w:szCs w:val="24"/>
        </w:rPr>
        <w:t xml:space="preserve"> en los </w:t>
      </w:r>
      <w:r w:rsidR="00C82DCE">
        <w:rPr>
          <w:rFonts w:ascii="Times New Roman" w:hAnsi="Times New Roman" w:cs="Times New Roman"/>
          <w:sz w:val="24"/>
          <w:szCs w:val="24"/>
        </w:rPr>
        <w:t>niveles de</w:t>
      </w:r>
      <w:r w:rsidR="002E7159" w:rsidRPr="002E7159">
        <w:rPr>
          <w:rFonts w:ascii="Times New Roman" w:hAnsi="Times New Roman" w:cs="Times New Roman"/>
          <w:sz w:val="24"/>
          <w:szCs w:val="24"/>
        </w:rPr>
        <w:t xml:space="preserve"> educación secundaria y media</w:t>
      </w:r>
      <w:r w:rsidR="009904C2">
        <w:rPr>
          <w:rFonts w:ascii="Times New Roman" w:hAnsi="Times New Roman" w:cs="Times New Roman"/>
          <w:sz w:val="24"/>
          <w:szCs w:val="24"/>
        </w:rPr>
        <w:t>, sea aceptable,</w:t>
      </w:r>
      <w:r w:rsidR="002E7159" w:rsidRPr="002E7159">
        <w:rPr>
          <w:rFonts w:ascii="Times New Roman" w:hAnsi="Times New Roman" w:cs="Times New Roman"/>
          <w:sz w:val="24"/>
          <w:szCs w:val="24"/>
        </w:rPr>
        <w:t xml:space="preserve"> en gran medida a</w:t>
      </w:r>
      <w:r w:rsidR="00714392">
        <w:rPr>
          <w:rFonts w:ascii="Times New Roman" w:hAnsi="Times New Roman" w:cs="Times New Roman"/>
          <w:sz w:val="24"/>
          <w:szCs w:val="24"/>
        </w:rPr>
        <w:t xml:space="preserve">l </w:t>
      </w:r>
      <w:r w:rsidR="002E7159" w:rsidRPr="002E7159">
        <w:rPr>
          <w:rFonts w:ascii="Times New Roman" w:hAnsi="Times New Roman" w:cs="Times New Roman"/>
          <w:sz w:val="24"/>
          <w:szCs w:val="24"/>
        </w:rPr>
        <w:t xml:space="preserve">desempeño </w:t>
      </w:r>
      <w:r w:rsidR="00C82DCE">
        <w:rPr>
          <w:rFonts w:ascii="Times New Roman" w:hAnsi="Times New Roman" w:cs="Times New Roman"/>
          <w:sz w:val="24"/>
          <w:szCs w:val="24"/>
        </w:rPr>
        <w:t>d</w:t>
      </w:r>
      <w:r w:rsidR="002E7159" w:rsidRPr="002E7159">
        <w:rPr>
          <w:rFonts w:ascii="Times New Roman" w:hAnsi="Times New Roman" w:cs="Times New Roman"/>
          <w:sz w:val="24"/>
          <w:szCs w:val="24"/>
        </w:rPr>
        <w:t xml:space="preserve">el idioma </w:t>
      </w:r>
      <w:r w:rsidR="009904C2">
        <w:rPr>
          <w:rFonts w:ascii="Times New Roman" w:hAnsi="Times New Roman" w:cs="Times New Roman"/>
          <w:sz w:val="24"/>
          <w:szCs w:val="24"/>
        </w:rPr>
        <w:t xml:space="preserve">en </w:t>
      </w:r>
      <w:r w:rsidR="003A2373">
        <w:rPr>
          <w:rFonts w:ascii="Times New Roman" w:hAnsi="Times New Roman" w:cs="Times New Roman"/>
          <w:sz w:val="24"/>
          <w:szCs w:val="24"/>
        </w:rPr>
        <w:t>las universidades</w:t>
      </w:r>
      <w:r>
        <w:rPr>
          <w:rFonts w:ascii="Times New Roman" w:hAnsi="Times New Roman" w:cs="Times New Roman"/>
          <w:sz w:val="24"/>
          <w:szCs w:val="24"/>
        </w:rPr>
        <w:t xml:space="preserve"> que formar profesionales en ese idioma</w:t>
      </w:r>
      <w:r w:rsidR="007A42E8">
        <w:rPr>
          <w:rFonts w:ascii="Times New Roman" w:hAnsi="Times New Roman" w:cs="Times New Roman"/>
          <w:sz w:val="24"/>
          <w:szCs w:val="24"/>
        </w:rPr>
        <w:t>. De allí,</w:t>
      </w:r>
      <w:r>
        <w:rPr>
          <w:rFonts w:ascii="Times New Roman" w:hAnsi="Times New Roman" w:cs="Times New Roman"/>
          <w:sz w:val="24"/>
          <w:szCs w:val="24"/>
        </w:rPr>
        <w:t xml:space="preserve"> las empresas privadas</w:t>
      </w:r>
      <w:r w:rsidR="007A42E8">
        <w:rPr>
          <w:rFonts w:ascii="Times New Roman" w:hAnsi="Times New Roman" w:cs="Times New Roman"/>
          <w:sz w:val="24"/>
          <w:szCs w:val="24"/>
        </w:rPr>
        <w:t xml:space="preserve"> </w:t>
      </w:r>
      <w:r w:rsidR="003A2373">
        <w:rPr>
          <w:rFonts w:ascii="Times New Roman" w:hAnsi="Times New Roman" w:cs="Times New Roman"/>
          <w:sz w:val="24"/>
          <w:szCs w:val="24"/>
        </w:rPr>
        <w:t>que promocionar el turismo en el departamento del Cesar</w:t>
      </w:r>
      <w:r w:rsidR="007A42E8" w:rsidRPr="007A42E8">
        <w:rPr>
          <w:rFonts w:ascii="Times New Roman" w:hAnsi="Times New Roman" w:cs="Times New Roman"/>
          <w:sz w:val="24"/>
          <w:szCs w:val="24"/>
        </w:rPr>
        <w:t xml:space="preserve"> podrían contribuir </w:t>
      </w:r>
      <w:r>
        <w:rPr>
          <w:rFonts w:ascii="Times New Roman" w:hAnsi="Times New Roman" w:cs="Times New Roman"/>
          <w:sz w:val="24"/>
          <w:szCs w:val="24"/>
        </w:rPr>
        <w:t xml:space="preserve">a la formación de educadores y trabajadores </w:t>
      </w:r>
      <w:r w:rsidR="007A42E8">
        <w:rPr>
          <w:rFonts w:ascii="Times New Roman" w:hAnsi="Times New Roman" w:cs="Times New Roman"/>
          <w:sz w:val="24"/>
          <w:szCs w:val="24"/>
        </w:rPr>
        <w:t xml:space="preserve">en el sector turismo </w:t>
      </w:r>
      <w:r>
        <w:rPr>
          <w:rFonts w:ascii="Times New Roman" w:hAnsi="Times New Roman" w:cs="Times New Roman"/>
          <w:sz w:val="24"/>
          <w:szCs w:val="24"/>
        </w:rPr>
        <w:t>en el</w:t>
      </w:r>
      <w:r w:rsidR="002652CF" w:rsidRPr="00790EAD">
        <w:rPr>
          <w:rFonts w:ascii="Times New Roman" w:hAnsi="Times New Roman" w:cs="Times New Roman"/>
          <w:sz w:val="24"/>
          <w:szCs w:val="24"/>
        </w:rPr>
        <w:t xml:space="preserve"> idioma </w:t>
      </w:r>
      <w:r w:rsidRPr="00790EAD">
        <w:rPr>
          <w:rFonts w:ascii="Times New Roman" w:hAnsi="Times New Roman" w:cs="Times New Roman"/>
          <w:sz w:val="24"/>
          <w:szCs w:val="24"/>
        </w:rPr>
        <w:t>inglés</w:t>
      </w:r>
      <w:r>
        <w:rPr>
          <w:rFonts w:ascii="Times New Roman" w:hAnsi="Times New Roman" w:cs="Times New Roman"/>
          <w:sz w:val="24"/>
          <w:szCs w:val="24"/>
        </w:rPr>
        <w:t xml:space="preserve">. </w:t>
      </w:r>
      <w:r w:rsidR="001B517A">
        <w:rPr>
          <w:rFonts w:ascii="Times New Roman" w:hAnsi="Times New Roman" w:cs="Times New Roman"/>
          <w:sz w:val="24"/>
          <w:szCs w:val="24"/>
        </w:rPr>
        <w:t>Sin duda</w:t>
      </w:r>
      <w:r>
        <w:rPr>
          <w:rFonts w:ascii="Times New Roman" w:hAnsi="Times New Roman" w:cs="Times New Roman"/>
          <w:sz w:val="24"/>
          <w:szCs w:val="24"/>
        </w:rPr>
        <w:t xml:space="preserve">, </w:t>
      </w:r>
      <w:r w:rsidR="00C765DC" w:rsidRPr="00790EAD">
        <w:rPr>
          <w:rFonts w:ascii="Times New Roman" w:hAnsi="Times New Roman" w:cs="Times New Roman"/>
          <w:sz w:val="24"/>
          <w:szCs w:val="24"/>
        </w:rPr>
        <w:t>s</w:t>
      </w:r>
      <w:r w:rsidR="00C765DC">
        <w:rPr>
          <w:rFonts w:ascii="Times New Roman" w:hAnsi="Times New Roman" w:cs="Times New Roman"/>
          <w:sz w:val="24"/>
          <w:szCs w:val="24"/>
        </w:rPr>
        <w:t>erviría</w:t>
      </w:r>
      <w:r w:rsidR="002652CF" w:rsidRPr="00790EAD">
        <w:rPr>
          <w:rFonts w:ascii="Times New Roman" w:hAnsi="Times New Roman" w:cs="Times New Roman"/>
          <w:sz w:val="24"/>
          <w:szCs w:val="24"/>
          <w:lang w:val="es-CO"/>
        </w:rPr>
        <w:t xml:space="preserve"> de </w:t>
      </w:r>
      <w:r w:rsidR="000014CD" w:rsidRPr="00790EAD">
        <w:rPr>
          <w:rFonts w:ascii="Times New Roman" w:hAnsi="Times New Roman" w:cs="Times New Roman"/>
          <w:sz w:val="24"/>
          <w:szCs w:val="24"/>
          <w:lang w:val="es-CO"/>
        </w:rPr>
        <w:t>base para</w:t>
      </w:r>
      <w:r w:rsidR="002652CF" w:rsidRPr="00790EAD">
        <w:rPr>
          <w:rFonts w:ascii="Times New Roman" w:hAnsi="Times New Roman" w:cs="Times New Roman"/>
          <w:sz w:val="24"/>
          <w:szCs w:val="24"/>
          <w:lang w:val="es-CO"/>
        </w:rPr>
        <w:t xml:space="preserve"> el mejoramiento de todos los procesos concernientes </w:t>
      </w:r>
      <w:r w:rsidR="00332514" w:rsidRPr="00790EAD">
        <w:rPr>
          <w:rFonts w:ascii="Times New Roman" w:hAnsi="Times New Roman" w:cs="Times New Roman"/>
          <w:sz w:val="24"/>
          <w:szCs w:val="24"/>
          <w:lang w:val="es-CO"/>
        </w:rPr>
        <w:t>a</w:t>
      </w:r>
      <w:r w:rsidR="00332514">
        <w:rPr>
          <w:rFonts w:ascii="Times New Roman" w:hAnsi="Times New Roman" w:cs="Times New Roman"/>
          <w:sz w:val="24"/>
          <w:szCs w:val="24"/>
          <w:lang w:val="es-CO"/>
        </w:rPr>
        <w:t>l hotelería</w:t>
      </w:r>
      <w:r w:rsidR="002652CF" w:rsidRPr="00790EAD">
        <w:rPr>
          <w:rFonts w:ascii="Times New Roman" w:hAnsi="Times New Roman" w:cs="Times New Roman"/>
          <w:sz w:val="24"/>
          <w:szCs w:val="24"/>
          <w:lang w:val="es-CO"/>
        </w:rPr>
        <w:t>,</w:t>
      </w:r>
      <w:r w:rsidR="002652CF" w:rsidRPr="00790EAD">
        <w:rPr>
          <w:rFonts w:ascii="Times New Roman" w:hAnsi="Times New Roman" w:cs="Times New Roman"/>
          <w:sz w:val="24"/>
          <w:szCs w:val="24"/>
        </w:rPr>
        <w:t xml:space="preserve"> </w:t>
      </w:r>
      <w:r w:rsidR="00A06B10">
        <w:rPr>
          <w:rFonts w:ascii="Times New Roman" w:hAnsi="Times New Roman" w:cs="Times New Roman"/>
          <w:sz w:val="24"/>
          <w:szCs w:val="24"/>
        </w:rPr>
        <w:t xml:space="preserve">transporte, restaurantes entre otros, </w:t>
      </w:r>
      <w:r w:rsidR="00332514">
        <w:rPr>
          <w:rFonts w:ascii="Times New Roman" w:hAnsi="Times New Roman" w:cs="Times New Roman"/>
          <w:sz w:val="24"/>
          <w:szCs w:val="24"/>
        </w:rPr>
        <w:t xml:space="preserve">permitiendo </w:t>
      </w:r>
      <w:r w:rsidR="002652CF" w:rsidRPr="00672666">
        <w:rPr>
          <w:rFonts w:ascii="Times New Roman" w:hAnsi="Times New Roman" w:cs="Times New Roman"/>
          <w:sz w:val="24"/>
          <w:szCs w:val="24"/>
        </w:rPr>
        <w:t>genera</w:t>
      </w:r>
      <w:r w:rsidR="00332514" w:rsidRPr="00672666">
        <w:rPr>
          <w:rFonts w:ascii="Times New Roman" w:hAnsi="Times New Roman" w:cs="Times New Roman"/>
          <w:sz w:val="24"/>
          <w:szCs w:val="24"/>
        </w:rPr>
        <w:t>r</w:t>
      </w:r>
      <w:r w:rsidR="002652CF" w:rsidRPr="00672666">
        <w:rPr>
          <w:rFonts w:ascii="Times New Roman" w:hAnsi="Times New Roman" w:cs="Times New Roman"/>
          <w:sz w:val="24"/>
          <w:szCs w:val="24"/>
        </w:rPr>
        <w:t xml:space="preserve"> prestigio y confianza</w:t>
      </w:r>
      <w:r w:rsidR="005A0414" w:rsidRPr="00672666">
        <w:rPr>
          <w:rFonts w:ascii="Times New Roman" w:hAnsi="Times New Roman" w:cs="Times New Roman"/>
          <w:sz w:val="24"/>
          <w:szCs w:val="24"/>
        </w:rPr>
        <w:t xml:space="preserve">. Así que, </w:t>
      </w:r>
      <w:r w:rsidR="002652CF" w:rsidRPr="00672666">
        <w:rPr>
          <w:rFonts w:ascii="Times New Roman" w:hAnsi="Times New Roman" w:cs="Times New Roman"/>
          <w:sz w:val="24"/>
          <w:szCs w:val="24"/>
        </w:rPr>
        <w:t>es</w:t>
      </w:r>
      <w:r w:rsidR="004B44AE" w:rsidRPr="00672666">
        <w:rPr>
          <w:rFonts w:ascii="Times New Roman" w:hAnsi="Times New Roman" w:cs="Times New Roman"/>
          <w:sz w:val="24"/>
          <w:szCs w:val="24"/>
        </w:rPr>
        <w:t xml:space="preserve">ta estrategia aumentaría el nivel en la región en </w:t>
      </w:r>
      <w:r w:rsidR="00A06B10" w:rsidRPr="00672666">
        <w:rPr>
          <w:rFonts w:ascii="Times New Roman" w:hAnsi="Times New Roman" w:cs="Times New Roman"/>
          <w:sz w:val="24"/>
          <w:szCs w:val="24"/>
        </w:rPr>
        <w:t xml:space="preserve">el </w:t>
      </w:r>
      <w:r w:rsidR="00332514" w:rsidRPr="00672666">
        <w:rPr>
          <w:rFonts w:ascii="Times New Roman" w:hAnsi="Times New Roman" w:cs="Times New Roman"/>
          <w:sz w:val="24"/>
          <w:szCs w:val="24"/>
        </w:rPr>
        <w:t>inglés</w:t>
      </w:r>
      <w:r w:rsidR="004B44AE" w:rsidRPr="00672666">
        <w:rPr>
          <w:rFonts w:ascii="Times New Roman" w:hAnsi="Times New Roman" w:cs="Times New Roman"/>
          <w:sz w:val="24"/>
          <w:szCs w:val="24"/>
        </w:rPr>
        <w:t xml:space="preserve"> como lengua extranjera</w:t>
      </w:r>
      <w:r w:rsidR="00A06B10" w:rsidRPr="00672666">
        <w:rPr>
          <w:rFonts w:ascii="Times New Roman" w:hAnsi="Times New Roman" w:cs="Times New Roman"/>
          <w:sz w:val="24"/>
          <w:szCs w:val="24"/>
        </w:rPr>
        <w:t>,</w:t>
      </w:r>
      <w:r w:rsidR="004B44AE" w:rsidRPr="00672666">
        <w:rPr>
          <w:rFonts w:ascii="Times New Roman" w:hAnsi="Times New Roman" w:cs="Times New Roman"/>
          <w:sz w:val="24"/>
          <w:szCs w:val="24"/>
        </w:rPr>
        <w:t xml:space="preserve"> la misma </w:t>
      </w:r>
      <w:r w:rsidR="000014CD" w:rsidRPr="00672666">
        <w:rPr>
          <w:rFonts w:ascii="Times New Roman" w:hAnsi="Times New Roman" w:cs="Times New Roman"/>
          <w:sz w:val="24"/>
          <w:szCs w:val="24"/>
        </w:rPr>
        <w:t>ayudaría</w:t>
      </w:r>
      <w:r w:rsidR="002652CF" w:rsidRPr="00672666">
        <w:rPr>
          <w:rFonts w:ascii="Times New Roman" w:hAnsi="Times New Roman" w:cs="Times New Roman"/>
          <w:sz w:val="24"/>
          <w:szCs w:val="24"/>
        </w:rPr>
        <w:t xml:space="preserve"> a atraer turistas extranjeros y posicionar </w:t>
      </w:r>
      <w:r w:rsidR="000014CD" w:rsidRPr="00672666">
        <w:rPr>
          <w:rFonts w:ascii="Times New Roman" w:hAnsi="Times New Roman" w:cs="Times New Roman"/>
          <w:sz w:val="24"/>
          <w:szCs w:val="24"/>
        </w:rPr>
        <w:t xml:space="preserve">los </w:t>
      </w:r>
      <w:r w:rsidR="002652CF" w:rsidRPr="00672666">
        <w:rPr>
          <w:rFonts w:ascii="Times New Roman" w:hAnsi="Times New Roman" w:cs="Times New Roman"/>
          <w:sz w:val="24"/>
          <w:szCs w:val="24"/>
        </w:rPr>
        <w:t xml:space="preserve">servicios </w:t>
      </w:r>
      <w:r w:rsidR="000014CD" w:rsidRPr="00672666">
        <w:rPr>
          <w:rFonts w:ascii="Times New Roman" w:hAnsi="Times New Roman" w:cs="Times New Roman"/>
          <w:sz w:val="24"/>
          <w:szCs w:val="24"/>
        </w:rPr>
        <w:t xml:space="preserve">turísticos. </w:t>
      </w:r>
      <w:bookmarkStart w:id="5" w:name="_Toc45805704"/>
      <w:bookmarkStart w:id="6" w:name="_Toc45806116"/>
    </w:p>
    <w:p w14:paraId="580B28AE" w14:textId="63C20D7E" w:rsidR="00A71E39" w:rsidRPr="00E12536" w:rsidRDefault="00A71E39" w:rsidP="00672666">
      <w:pPr>
        <w:spacing w:after="120"/>
        <w:jc w:val="both"/>
        <w:rPr>
          <w:rFonts w:ascii="Franklin Gothic Medium Cond" w:hAnsi="Franklin Gothic Medium Cond" w:cs="Times New Roman"/>
          <w:b/>
          <w:bCs/>
          <w:color w:val="0066FF"/>
          <w:sz w:val="32"/>
          <w:szCs w:val="32"/>
          <w:lang w:val="es-CO"/>
        </w:rPr>
      </w:pPr>
      <w:r w:rsidRPr="00E12536">
        <w:rPr>
          <w:rFonts w:ascii="Franklin Gothic Medium Cond" w:hAnsi="Franklin Gothic Medium Cond" w:cs="Times New Roman"/>
          <w:b/>
          <w:bCs/>
          <w:color w:val="0066FF"/>
          <w:sz w:val="32"/>
          <w:szCs w:val="32"/>
          <w:lang w:val="es-CO"/>
        </w:rPr>
        <w:t xml:space="preserve">Panorama de la </w:t>
      </w:r>
      <w:r>
        <w:rPr>
          <w:rFonts w:ascii="Franklin Gothic Medium Cond" w:hAnsi="Franklin Gothic Medium Cond" w:cs="Times New Roman"/>
          <w:b/>
          <w:bCs/>
          <w:color w:val="0066FF"/>
          <w:sz w:val="32"/>
          <w:szCs w:val="32"/>
          <w:lang w:val="es-CO"/>
        </w:rPr>
        <w:t>E</w:t>
      </w:r>
      <w:r w:rsidRPr="00E12536">
        <w:rPr>
          <w:rFonts w:ascii="Franklin Gothic Medium Cond" w:hAnsi="Franklin Gothic Medium Cond" w:cs="Times New Roman"/>
          <w:b/>
          <w:bCs/>
          <w:color w:val="0066FF"/>
          <w:sz w:val="32"/>
          <w:szCs w:val="32"/>
          <w:lang w:val="es-CO"/>
        </w:rPr>
        <w:t xml:space="preserve">nseñanza de las </w:t>
      </w:r>
      <w:r>
        <w:rPr>
          <w:rFonts w:ascii="Franklin Gothic Medium Cond" w:hAnsi="Franklin Gothic Medium Cond" w:cs="Times New Roman"/>
          <w:b/>
          <w:bCs/>
          <w:color w:val="0066FF"/>
          <w:sz w:val="32"/>
          <w:szCs w:val="32"/>
          <w:lang w:val="es-CO"/>
        </w:rPr>
        <w:t>L</w:t>
      </w:r>
      <w:r w:rsidRPr="00E12536">
        <w:rPr>
          <w:rFonts w:ascii="Franklin Gothic Medium Cond" w:hAnsi="Franklin Gothic Medium Cond" w:cs="Times New Roman"/>
          <w:b/>
          <w:bCs/>
          <w:color w:val="0066FF"/>
          <w:sz w:val="32"/>
          <w:szCs w:val="32"/>
          <w:lang w:val="es-CO"/>
        </w:rPr>
        <w:t xml:space="preserve">enguas </w:t>
      </w:r>
      <w:r>
        <w:rPr>
          <w:rFonts w:ascii="Franklin Gothic Medium Cond" w:hAnsi="Franklin Gothic Medium Cond" w:cs="Times New Roman"/>
          <w:b/>
          <w:bCs/>
          <w:color w:val="0066FF"/>
          <w:sz w:val="32"/>
          <w:szCs w:val="32"/>
          <w:lang w:val="es-CO"/>
        </w:rPr>
        <w:t>E</w:t>
      </w:r>
      <w:r w:rsidRPr="00E12536">
        <w:rPr>
          <w:rFonts w:ascii="Franklin Gothic Medium Cond" w:hAnsi="Franklin Gothic Medium Cond" w:cs="Times New Roman"/>
          <w:b/>
          <w:bCs/>
          <w:color w:val="0066FF"/>
          <w:sz w:val="32"/>
          <w:szCs w:val="32"/>
          <w:lang w:val="es-CO"/>
        </w:rPr>
        <w:t>xtranjeras en Colombia</w:t>
      </w:r>
      <w:bookmarkEnd w:id="5"/>
      <w:bookmarkEnd w:id="6"/>
    </w:p>
    <w:p w14:paraId="3F247EF1" w14:textId="77777777" w:rsidR="00A71E39" w:rsidRPr="00FE250E" w:rsidRDefault="00A71E39" w:rsidP="00D303E5">
      <w:pPr>
        <w:pStyle w:val="Textoindependienteprimerasangra"/>
        <w:spacing w:after="0" w:line="276" w:lineRule="auto"/>
        <w:ind w:firstLine="0"/>
        <w:jc w:val="both"/>
        <w:rPr>
          <w:rFonts w:eastAsiaTheme="minorHAnsi"/>
          <w:lang w:eastAsia="en-US"/>
        </w:rPr>
      </w:pPr>
      <w:r w:rsidRPr="00FE250E">
        <w:rPr>
          <w:rFonts w:eastAsiaTheme="minorHAnsi"/>
          <w:lang w:eastAsia="en-US"/>
        </w:rPr>
        <w:t xml:space="preserve">     La enseñanza de lenguas extranjeras en Colombia, ha sufrido diversas etapas y transformaciones en sus Políticas de Estado motivados en la necesidad de responder a los retos de la sociedad globalizada, el compromiso frente a tratados internacionales y el desarrollo de nuevas condiciones que le permitan establecer una posición frente a otros países </w:t>
      </w:r>
      <w:r w:rsidRPr="00FE250E">
        <w:rPr>
          <w:rFonts w:eastAsiaTheme="minorHAnsi"/>
          <w:lang w:eastAsia="en-US"/>
        </w:rPr>
        <w:lastRenderedPageBreak/>
        <w:t xml:space="preserve">del mundo. </w:t>
      </w:r>
      <w:r>
        <w:rPr>
          <w:rFonts w:eastAsiaTheme="minorHAnsi"/>
          <w:lang w:eastAsia="en-US"/>
        </w:rPr>
        <w:t>No obstante, e</w:t>
      </w:r>
      <w:r w:rsidRPr="00FE250E">
        <w:rPr>
          <w:rFonts w:eastAsiaTheme="minorHAnsi"/>
          <w:lang w:eastAsia="en-US"/>
        </w:rPr>
        <w:t xml:space="preserve">sos cambios </w:t>
      </w:r>
      <w:r>
        <w:rPr>
          <w:rFonts w:eastAsiaTheme="minorHAnsi"/>
          <w:lang w:eastAsia="en-US"/>
        </w:rPr>
        <w:t xml:space="preserve">han permitido cambios </w:t>
      </w:r>
      <w:r w:rsidRPr="00FE250E">
        <w:rPr>
          <w:rFonts w:eastAsiaTheme="minorHAnsi"/>
          <w:lang w:eastAsia="en-US"/>
        </w:rPr>
        <w:t xml:space="preserve">en las Políticas Educativas con respecto a la enseñanza de las lenguas extranjeras </w:t>
      </w:r>
      <w:r>
        <w:rPr>
          <w:rFonts w:eastAsiaTheme="minorHAnsi"/>
          <w:lang w:eastAsia="en-US"/>
        </w:rPr>
        <w:t xml:space="preserve">que se inicia </w:t>
      </w:r>
      <w:r w:rsidRPr="00FE250E">
        <w:rPr>
          <w:rFonts w:eastAsiaTheme="minorHAnsi"/>
          <w:lang w:eastAsia="en-US"/>
        </w:rPr>
        <w:t>con la expedición de la Ley 115 de 1995 o Ley General de Educación, a través de la cual se incluyó la enseñanza de las lenguas extranjeras como una de las áreas obligatorias de la Educación Básica y Media.</w:t>
      </w:r>
    </w:p>
    <w:p w14:paraId="7626B452" w14:textId="77777777" w:rsidR="00A71E39" w:rsidRPr="00FE250E" w:rsidRDefault="00A71E39" w:rsidP="00A71E39">
      <w:pPr>
        <w:pStyle w:val="Textoindependienteprimerasangra"/>
        <w:spacing w:after="0" w:line="276" w:lineRule="auto"/>
        <w:ind w:firstLine="0"/>
        <w:jc w:val="both"/>
        <w:rPr>
          <w:rFonts w:eastAsiaTheme="minorHAnsi"/>
          <w:lang w:eastAsia="en-US"/>
        </w:rPr>
      </w:pPr>
      <w:r w:rsidRPr="00FE250E">
        <w:rPr>
          <w:rFonts w:eastAsiaTheme="minorHAnsi"/>
          <w:lang w:eastAsia="en-US"/>
        </w:rPr>
        <w:t xml:space="preserve">     A partir de allí y dependiendo de cada cambio de gobierno, han seguido desarrollándose diversos planes, documentos y programas entre los cuales tenemos: Plan Nacional de Tecnología- y Bilingüismo (1997-1998), Plan Decenal de Educación 2006-2015; Plan Nacional de Bilingüismo 2004-2019, que se denominó en principio “Colombia </w:t>
      </w:r>
      <w:proofErr w:type="spellStart"/>
      <w:r w:rsidRPr="00FE250E">
        <w:rPr>
          <w:rFonts w:eastAsiaTheme="minorHAnsi"/>
          <w:lang w:eastAsia="en-US"/>
        </w:rPr>
        <w:t>Very</w:t>
      </w:r>
      <w:proofErr w:type="spellEnd"/>
      <w:r w:rsidRPr="00FE250E">
        <w:rPr>
          <w:rFonts w:eastAsiaTheme="minorHAnsi"/>
          <w:lang w:eastAsia="en-US"/>
        </w:rPr>
        <w:t xml:space="preserve"> </w:t>
      </w:r>
      <w:proofErr w:type="spellStart"/>
      <w:r w:rsidRPr="00FE250E">
        <w:rPr>
          <w:rFonts w:eastAsiaTheme="minorHAnsi"/>
          <w:lang w:eastAsia="en-US"/>
        </w:rPr>
        <w:t>Well</w:t>
      </w:r>
      <w:proofErr w:type="spellEnd"/>
      <w:r w:rsidRPr="00FE250E">
        <w:rPr>
          <w:rFonts w:eastAsiaTheme="minorHAnsi"/>
          <w:lang w:eastAsia="en-US"/>
        </w:rPr>
        <w:t>”;  Programa para el Fortalecimiento de Lenguas Extranjeras (PFDCLE) 2010-2014, Programa Nacional de Inglés (PNI) 2015-2025, Ley 1651 (2013) o Ley de Bilingüismo que derivan  en “Colombia Bilingüe”, plan que se encuentra en vigencia pero que a partir del 2016 parece haberse estancado.</w:t>
      </w:r>
    </w:p>
    <w:p w14:paraId="7566185B" w14:textId="3829BC8F" w:rsidR="00D53EDC" w:rsidRDefault="00A71E39" w:rsidP="00A71E39">
      <w:pPr>
        <w:pStyle w:val="Textoindependienteprimerasangra"/>
        <w:spacing w:after="0" w:line="276" w:lineRule="auto"/>
        <w:ind w:firstLine="0"/>
        <w:jc w:val="both"/>
        <w:rPr>
          <w:rFonts w:eastAsiaTheme="minorHAnsi"/>
          <w:lang w:eastAsia="en-US"/>
        </w:rPr>
      </w:pPr>
      <w:r w:rsidRPr="00FE250E">
        <w:rPr>
          <w:rFonts w:eastAsiaTheme="minorHAnsi"/>
          <w:lang w:eastAsia="en-US"/>
        </w:rPr>
        <w:t xml:space="preserve">     En todos estos planes</w:t>
      </w:r>
      <w:r>
        <w:rPr>
          <w:rFonts w:eastAsiaTheme="minorHAnsi"/>
          <w:lang w:eastAsia="en-US"/>
        </w:rPr>
        <w:t>,</w:t>
      </w:r>
      <w:r w:rsidRPr="00FE250E">
        <w:rPr>
          <w:rFonts w:eastAsiaTheme="minorHAnsi"/>
          <w:lang w:eastAsia="en-US"/>
        </w:rPr>
        <w:t xml:space="preserve"> culminaron en la adopción de una Política de Bilingüismo, adoptada en el año 2013, </w:t>
      </w:r>
      <w:r>
        <w:rPr>
          <w:rFonts w:eastAsiaTheme="minorHAnsi"/>
          <w:lang w:eastAsia="en-US"/>
        </w:rPr>
        <w:t xml:space="preserve">Ahí </w:t>
      </w:r>
      <w:r w:rsidRPr="00FE250E">
        <w:rPr>
          <w:rFonts w:eastAsiaTheme="minorHAnsi"/>
          <w:lang w:eastAsia="en-US"/>
        </w:rPr>
        <w:t xml:space="preserve">se evidencia la adopción de los Estándares del Marco Común Europeo </w:t>
      </w:r>
      <w:r>
        <w:rPr>
          <w:rFonts w:eastAsiaTheme="minorHAnsi"/>
          <w:lang w:eastAsia="en-US"/>
        </w:rPr>
        <w:t>(</w:t>
      </w:r>
      <w:r w:rsidRPr="00FE250E">
        <w:rPr>
          <w:rFonts w:eastAsiaTheme="minorHAnsi"/>
          <w:lang w:eastAsia="en-US"/>
        </w:rPr>
        <w:t>MCER</w:t>
      </w:r>
      <w:r>
        <w:rPr>
          <w:rFonts w:eastAsiaTheme="minorHAnsi"/>
          <w:lang w:eastAsia="en-US"/>
        </w:rPr>
        <w:t>)</w:t>
      </w:r>
      <w:r w:rsidRPr="00FE250E">
        <w:rPr>
          <w:rFonts w:eastAsiaTheme="minorHAnsi"/>
          <w:lang w:eastAsia="en-US"/>
        </w:rPr>
        <w:t>, los cuales contemplan los niveles A1, B1, B1, B2, C1 y C2, comunes a cualquier lengua extranjera. En primer lugar, en el año 1998 se adoptaron los “Lineamientos Curriculares en Lenguas Extranjeras” y luego en la Cartilla 22, el Ministerio de Educación Nacional</w:t>
      </w:r>
      <w:r w:rsidR="0079309C">
        <w:rPr>
          <w:rFonts w:eastAsiaTheme="minorHAnsi"/>
          <w:lang w:eastAsia="en-US"/>
        </w:rPr>
        <w:t xml:space="preserve"> (MEN)</w:t>
      </w:r>
      <w:r w:rsidRPr="00FE250E">
        <w:rPr>
          <w:rFonts w:eastAsiaTheme="minorHAnsi"/>
          <w:lang w:eastAsia="en-US"/>
        </w:rPr>
        <w:t xml:space="preserve"> publicó los “Estándares Básicos de Competencias en Lenguas Extranjeras: inglés (2005-2006)”, documentos que contemplan los niveles de competencia en lengua extranjera que los estudiantes de grados 1º a 11º deben alcanzar. </w:t>
      </w:r>
    </w:p>
    <w:p w14:paraId="5E88E236" w14:textId="5AF15939" w:rsidR="000B4C93" w:rsidRDefault="00D53EDC" w:rsidP="009F2DF4">
      <w:pPr>
        <w:pStyle w:val="Textoindependienteprimerasangra"/>
        <w:spacing w:after="0" w:line="276" w:lineRule="auto"/>
        <w:ind w:firstLine="0"/>
        <w:jc w:val="both"/>
      </w:pPr>
      <w:r>
        <w:rPr>
          <w:rFonts w:eastAsiaTheme="minorHAnsi"/>
          <w:lang w:eastAsia="en-US"/>
        </w:rPr>
        <w:t xml:space="preserve">    </w:t>
      </w:r>
      <w:r w:rsidR="00A71E39" w:rsidRPr="00FE250E">
        <w:rPr>
          <w:rFonts w:eastAsiaTheme="minorHAnsi"/>
          <w:lang w:eastAsia="en-US"/>
        </w:rPr>
        <w:t xml:space="preserve">Estos estándares sirven de base para la formulación de diferentes Proyectos y Programas, definición de los diseños curriculares en los diferentes niveles, establecer estrategias y mejorar los resultados en las evaluaciones internas y externas. Por otro lado, </w:t>
      </w:r>
      <w:r w:rsidR="00AF56B2" w:rsidRPr="00AF56B2">
        <w:rPr>
          <w:rFonts w:eastAsiaTheme="minorHAnsi"/>
          <w:lang w:eastAsia="en-US"/>
        </w:rPr>
        <w:t>Méndez y Guerrero</w:t>
      </w:r>
      <w:r w:rsidR="009301B2">
        <w:rPr>
          <w:rFonts w:eastAsiaTheme="minorHAnsi"/>
          <w:lang w:eastAsia="en-US"/>
        </w:rPr>
        <w:t xml:space="preserve"> </w:t>
      </w:r>
      <w:r w:rsidR="00AF56B2" w:rsidRPr="00AF56B2">
        <w:rPr>
          <w:rFonts w:eastAsiaTheme="minorHAnsi"/>
          <w:lang w:eastAsia="en-US"/>
        </w:rPr>
        <w:t>(2022</w:t>
      </w:r>
      <w:r w:rsidR="009301B2">
        <w:rPr>
          <w:rFonts w:eastAsiaTheme="minorHAnsi"/>
          <w:lang w:eastAsia="en-US"/>
        </w:rPr>
        <w:t xml:space="preserve">) </w:t>
      </w:r>
      <w:r w:rsidR="009C5DFF" w:rsidRPr="009C5DFF">
        <w:rPr>
          <w:rFonts w:eastAsiaTheme="minorHAnsi"/>
          <w:lang w:eastAsia="en-US"/>
        </w:rPr>
        <w:t>presenta</w:t>
      </w:r>
      <w:r w:rsidR="009301B2">
        <w:rPr>
          <w:rFonts w:eastAsiaTheme="minorHAnsi"/>
          <w:lang w:eastAsia="en-US"/>
        </w:rPr>
        <w:t>n el e</w:t>
      </w:r>
      <w:r w:rsidR="009301B2" w:rsidRPr="009301B2">
        <w:rPr>
          <w:rFonts w:eastAsiaTheme="minorHAnsi"/>
          <w:lang w:eastAsia="en-US"/>
        </w:rPr>
        <w:t>squema de especificación</w:t>
      </w:r>
      <w:r w:rsidR="009301B2">
        <w:rPr>
          <w:rFonts w:eastAsiaTheme="minorHAnsi"/>
          <w:lang w:eastAsia="en-US"/>
        </w:rPr>
        <w:t xml:space="preserve"> (ver </w:t>
      </w:r>
      <w:r w:rsidR="000B4C93">
        <w:rPr>
          <w:rFonts w:eastAsiaTheme="minorHAnsi"/>
          <w:lang w:eastAsia="en-US"/>
        </w:rPr>
        <w:t>gráfico</w:t>
      </w:r>
      <w:r w:rsidR="009301B2">
        <w:rPr>
          <w:rFonts w:eastAsiaTheme="minorHAnsi"/>
          <w:lang w:eastAsia="en-US"/>
        </w:rPr>
        <w:t xml:space="preserve"> 1),</w:t>
      </w:r>
      <w:r w:rsidR="009301B2" w:rsidRPr="009301B2">
        <w:rPr>
          <w:rFonts w:eastAsiaTheme="minorHAnsi"/>
          <w:lang w:eastAsia="en-US"/>
        </w:rPr>
        <w:t xml:space="preserve"> </w:t>
      </w:r>
      <w:r w:rsidR="009301B2">
        <w:rPr>
          <w:rFonts w:eastAsiaTheme="minorHAnsi"/>
          <w:lang w:eastAsia="en-US"/>
        </w:rPr>
        <w:t xml:space="preserve">que </w:t>
      </w:r>
      <w:r w:rsidR="009301B2" w:rsidRPr="009301B2">
        <w:rPr>
          <w:rFonts w:eastAsiaTheme="minorHAnsi"/>
          <w:lang w:eastAsia="en-US"/>
        </w:rPr>
        <w:t>permite identificar</w:t>
      </w:r>
      <w:r w:rsidR="009301B2">
        <w:rPr>
          <w:rFonts w:eastAsiaTheme="minorHAnsi"/>
          <w:lang w:eastAsia="en-US"/>
        </w:rPr>
        <w:t xml:space="preserve"> dos</w:t>
      </w:r>
      <w:r w:rsidR="009301B2" w:rsidRPr="009301B2">
        <w:rPr>
          <w:rFonts w:eastAsiaTheme="minorHAnsi"/>
          <w:lang w:eastAsia="en-US"/>
        </w:rPr>
        <w:t xml:space="preserve"> </w:t>
      </w:r>
      <w:r w:rsidR="009301B2">
        <w:rPr>
          <w:rFonts w:eastAsiaTheme="minorHAnsi"/>
          <w:lang w:eastAsia="en-US"/>
        </w:rPr>
        <w:t>(</w:t>
      </w:r>
      <w:r w:rsidR="009301B2" w:rsidRPr="009301B2">
        <w:rPr>
          <w:rFonts w:eastAsiaTheme="minorHAnsi"/>
          <w:lang w:eastAsia="en-US"/>
        </w:rPr>
        <w:t>2</w:t>
      </w:r>
      <w:r w:rsidR="009301B2">
        <w:rPr>
          <w:rFonts w:eastAsiaTheme="minorHAnsi"/>
          <w:lang w:eastAsia="en-US"/>
        </w:rPr>
        <w:t>)</w:t>
      </w:r>
      <w:r w:rsidR="009301B2" w:rsidRPr="009301B2">
        <w:rPr>
          <w:rFonts w:eastAsiaTheme="minorHAnsi"/>
          <w:lang w:eastAsia="en-US"/>
        </w:rPr>
        <w:t xml:space="preserve"> </w:t>
      </w:r>
      <w:bookmarkStart w:id="7" w:name="_Hlk114306401"/>
      <w:r w:rsidR="009301B2" w:rsidRPr="009301B2">
        <w:rPr>
          <w:rFonts w:eastAsiaTheme="minorHAnsi"/>
          <w:lang w:eastAsia="en-US"/>
        </w:rPr>
        <w:t>trayectos importantes en las formas de pensar la formación docente</w:t>
      </w:r>
      <w:bookmarkEnd w:id="7"/>
      <w:r w:rsidR="009F2DF4">
        <w:rPr>
          <w:rFonts w:eastAsiaTheme="minorHAnsi"/>
          <w:lang w:eastAsia="en-US"/>
        </w:rPr>
        <w:t>;</w:t>
      </w:r>
      <w:r w:rsidR="00DB202D" w:rsidRPr="009301B2">
        <w:rPr>
          <w:rFonts w:eastAsiaTheme="minorHAnsi"/>
          <w:lang w:eastAsia="en-US"/>
        </w:rPr>
        <w:t xml:space="preserve"> </w:t>
      </w:r>
      <w:r w:rsidR="009F2DF4">
        <w:rPr>
          <w:rFonts w:eastAsiaTheme="minorHAnsi"/>
          <w:lang w:eastAsia="en-US"/>
        </w:rPr>
        <w:t>u</w:t>
      </w:r>
      <w:r w:rsidR="006C19BE">
        <w:t>n primer trayecto caracterizado por la elevación del estatuto profesional del docente en el que la formación profesional estaba ligada a la idoneidad pedagógica, la investigación y el conocimiento de saberes específicos.</w:t>
      </w:r>
      <w:r w:rsidR="009F2DF4">
        <w:t xml:space="preserve"> </w:t>
      </w:r>
      <w:r w:rsidR="006C19BE">
        <w:t>Un segundo trayecto caracterizado por la validación/evaluación de competencias en el que el desplazamiento hacia la certificación implica para los programas de formación docente una gestión añadida para acreditar el cumplimiento del nivel de lengua de los profesores.</w:t>
      </w:r>
      <w:r w:rsidR="009F2DF4">
        <w:t xml:space="preserve"> </w:t>
      </w:r>
      <w:r w:rsidR="0019482E">
        <w:t xml:space="preserve"> </w:t>
      </w:r>
    </w:p>
    <w:p w14:paraId="66B20BFF" w14:textId="7F334864" w:rsidR="009F2DF4" w:rsidRDefault="000B4C93" w:rsidP="009F2DF4">
      <w:pPr>
        <w:pStyle w:val="Textoindependienteprimerasangra"/>
        <w:spacing w:after="0" w:line="276" w:lineRule="auto"/>
        <w:ind w:firstLine="0"/>
        <w:jc w:val="both"/>
        <w:rPr>
          <w:rFonts w:eastAsiaTheme="minorHAnsi"/>
          <w:lang w:eastAsia="en-US"/>
        </w:rPr>
      </w:pPr>
      <w:r>
        <w:t xml:space="preserve">     Explica, las autoras que estos </w:t>
      </w:r>
      <w:r w:rsidRPr="000B4C93">
        <w:t>trayectos en las formas de pensar la formación docente</w:t>
      </w:r>
      <w:r w:rsidRPr="000B4C93">
        <w:rPr>
          <w:lang w:val="es-ES"/>
        </w:rPr>
        <w:t xml:space="preserve"> bajo el discurso de la “eficacia y la eficiencia” busca la homogeneización de la profesión docente con modelos altamente fordistas, donde, como señala</w:t>
      </w:r>
      <w:r>
        <w:rPr>
          <w:lang w:val="es-ES"/>
        </w:rPr>
        <w:t>ron que</w:t>
      </w:r>
      <w:r w:rsidRPr="000B4C93">
        <w:rPr>
          <w:lang w:val="es-ES"/>
        </w:rPr>
        <w:t xml:space="preserve"> la autonomía de los programas de formación docente se ve minada por prácticas de estandarización. Dichas prácticas son todavía más nocivas en la profesión del docente inglés puesto que ésta ha sido reducida al manejo proficiente de la lengua en detrimento de los componentes pedagógicos, didácticos, e investigativos. </w:t>
      </w:r>
      <w:r w:rsidR="009F2DF4">
        <w:t>A</w:t>
      </w:r>
      <w:r w:rsidR="009F2DF4" w:rsidRPr="009301B2">
        <w:rPr>
          <w:rFonts w:eastAsiaTheme="minorHAnsi"/>
          <w:lang w:eastAsia="en-US"/>
        </w:rPr>
        <w:t xml:space="preserve"> continuación,</w:t>
      </w:r>
      <w:r w:rsidR="009F2DF4">
        <w:rPr>
          <w:rFonts w:eastAsiaTheme="minorHAnsi"/>
          <w:lang w:eastAsia="en-US"/>
        </w:rPr>
        <w:t xml:space="preserve"> se presenta</w:t>
      </w:r>
      <w:r>
        <w:rPr>
          <w:rFonts w:eastAsiaTheme="minorHAnsi"/>
          <w:lang w:eastAsia="en-US"/>
        </w:rPr>
        <w:t xml:space="preserve"> el grafico 1.</w:t>
      </w:r>
    </w:p>
    <w:p w14:paraId="2320B2AD" w14:textId="77777777" w:rsidR="00B437F2" w:rsidRDefault="00B437F2" w:rsidP="0019482E">
      <w:pPr>
        <w:pStyle w:val="Textoindependiente"/>
        <w:ind w:left="1306"/>
        <w:rPr>
          <w:sz w:val="20"/>
        </w:rPr>
      </w:pPr>
      <w:r>
        <w:rPr>
          <w:noProof/>
          <w:sz w:val="20"/>
        </w:rPr>
        <w:lastRenderedPageBreak/>
        <w:drawing>
          <wp:anchor distT="0" distB="0" distL="114300" distR="114300" simplePos="0" relativeHeight="251658240" behindDoc="0" locked="0" layoutInCell="1" allowOverlap="1" wp14:anchorId="3EC56C79" wp14:editId="655C5262">
            <wp:simplePos x="0" y="0"/>
            <wp:positionH relativeFrom="column">
              <wp:posOffset>144649</wp:posOffset>
            </wp:positionH>
            <wp:positionV relativeFrom="paragraph">
              <wp:posOffset>48</wp:posOffset>
            </wp:positionV>
            <wp:extent cx="5144788" cy="3145154"/>
            <wp:effectExtent l="0" t="0" r="0" b="0"/>
            <wp:wrapThrough wrapText="bothSides">
              <wp:wrapPolygon edited="0">
                <wp:start x="0" y="0"/>
                <wp:lineTo x="0" y="21460"/>
                <wp:lineTo x="21515" y="21460"/>
                <wp:lineTo x="21515" y="0"/>
                <wp:lineTo x="0" y="0"/>
              </wp:wrapPolygon>
            </wp:wrapThrough>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4788" cy="3145154"/>
                    </a:xfrm>
                    <a:prstGeom prst="rect">
                      <a:avLst/>
                    </a:prstGeom>
                  </pic:spPr>
                </pic:pic>
              </a:graphicData>
            </a:graphic>
            <wp14:sizeRelH relativeFrom="page">
              <wp14:pctWidth>0</wp14:pctWidth>
            </wp14:sizeRelH>
            <wp14:sizeRelV relativeFrom="page">
              <wp14:pctHeight>0</wp14:pctHeight>
            </wp14:sizeRelV>
          </wp:anchor>
        </w:drawing>
      </w:r>
    </w:p>
    <w:p w14:paraId="38A15DC7" w14:textId="77777777" w:rsidR="00491B0A" w:rsidRDefault="00491B0A" w:rsidP="00491B0A">
      <w:pPr>
        <w:spacing w:after="120" w:line="236" w:lineRule="exact"/>
        <w:jc w:val="both"/>
        <w:rPr>
          <w:rFonts w:ascii="Times New Roman" w:hAnsi="Times New Roman" w:cs="Times New Roman"/>
          <w:b/>
          <w:i/>
          <w:iCs/>
          <w:spacing w:val="-4"/>
          <w:sz w:val="24"/>
          <w:szCs w:val="24"/>
        </w:rPr>
      </w:pPr>
    </w:p>
    <w:p w14:paraId="48D49DC7" w14:textId="77777777" w:rsidR="00491B0A" w:rsidRDefault="00491B0A" w:rsidP="00491B0A">
      <w:pPr>
        <w:spacing w:after="120" w:line="236" w:lineRule="exact"/>
        <w:jc w:val="both"/>
        <w:rPr>
          <w:rFonts w:ascii="Times New Roman" w:hAnsi="Times New Roman" w:cs="Times New Roman"/>
          <w:b/>
          <w:i/>
          <w:iCs/>
          <w:spacing w:val="-4"/>
          <w:sz w:val="24"/>
          <w:szCs w:val="24"/>
        </w:rPr>
      </w:pPr>
    </w:p>
    <w:p w14:paraId="1671A7DE" w14:textId="77777777" w:rsidR="00491B0A" w:rsidRDefault="00491B0A" w:rsidP="00491B0A">
      <w:pPr>
        <w:spacing w:after="120" w:line="236" w:lineRule="exact"/>
        <w:jc w:val="both"/>
        <w:rPr>
          <w:rFonts w:ascii="Times New Roman" w:hAnsi="Times New Roman" w:cs="Times New Roman"/>
          <w:b/>
          <w:i/>
          <w:iCs/>
          <w:spacing w:val="-4"/>
          <w:sz w:val="24"/>
          <w:szCs w:val="24"/>
        </w:rPr>
      </w:pPr>
    </w:p>
    <w:p w14:paraId="6DC8780B" w14:textId="77777777" w:rsidR="00491B0A" w:rsidRDefault="00491B0A" w:rsidP="00491B0A">
      <w:pPr>
        <w:spacing w:after="120" w:line="236" w:lineRule="exact"/>
        <w:jc w:val="both"/>
        <w:rPr>
          <w:rFonts w:ascii="Times New Roman" w:hAnsi="Times New Roman" w:cs="Times New Roman"/>
          <w:b/>
          <w:i/>
          <w:iCs/>
          <w:spacing w:val="-4"/>
          <w:sz w:val="24"/>
          <w:szCs w:val="24"/>
        </w:rPr>
      </w:pPr>
    </w:p>
    <w:p w14:paraId="57A15558" w14:textId="77777777" w:rsidR="00491B0A" w:rsidRDefault="00491B0A" w:rsidP="00491B0A">
      <w:pPr>
        <w:spacing w:after="480" w:line="236" w:lineRule="exact"/>
        <w:jc w:val="both"/>
        <w:rPr>
          <w:rFonts w:ascii="Times New Roman" w:hAnsi="Times New Roman" w:cs="Times New Roman"/>
          <w:b/>
          <w:i/>
          <w:iCs/>
          <w:spacing w:val="-4"/>
          <w:sz w:val="24"/>
          <w:szCs w:val="24"/>
        </w:rPr>
      </w:pPr>
    </w:p>
    <w:p w14:paraId="2715E558" w14:textId="77777777" w:rsidR="00491B0A" w:rsidRDefault="00491B0A" w:rsidP="00491B0A">
      <w:pPr>
        <w:spacing w:after="480" w:line="236" w:lineRule="exact"/>
        <w:jc w:val="both"/>
        <w:rPr>
          <w:rFonts w:ascii="Times New Roman" w:hAnsi="Times New Roman" w:cs="Times New Roman"/>
          <w:b/>
          <w:i/>
          <w:iCs/>
          <w:spacing w:val="-4"/>
          <w:sz w:val="24"/>
          <w:szCs w:val="24"/>
        </w:rPr>
      </w:pPr>
    </w:p>
    <w:p w14:paraId="04E2D844" w14:textId="77777777" w:rsidR="00491B0A" w:rsidRDefault="00491B0A" w:rsidP="00491B0A">
      <w:pPr>
        <w:spacing w:after="480" w:line="236" w:lineRule="exact"/>
        <w:jc w:val="both"/>
        <w:rPr>
          <w:rFonts w:ascii="Times New Roman" w:hAnsi="Times New Roman" w:cs="Times New Roman"/>
          <w:b/>
          <w:i/>
          <w:iCs/>
          <w:spacing w:val="-4"/>
          <w:sz w:val="24"/>
          <w:szCs w:val="24"/>
        </w:rPr>
      </w:pPr>
    </w:p>
    <w:p w14:paraId="38736A65" w14:textId="0E0C31E5" w:rsidR="00B437F2" w:rsidRPr="0019482E" w:rsidRDefault="0019482E" w:rsidP="00491B0A">
      <w:pPr>
        <w:spacing w:after="120" w:line="236" w:lineRule="exact"/>
        <w:jc w:val="both"/>
        <w:rPr>
          <w:rFonts w:ascii="Times New Roman" w:hAnsi="Times New Roman" w:cs="Times New Roman"/>
          <w:sz w:val="24"/>
          <w:szCs w:val="24"/>
        </w:rPr>
      </w:pPr>
      <w:r w:rsidRPr="0019482E">
        <w:rPr>
          <w:rFonts w:ascii="Times New Roman" w:hAnsi="Times New Roman" w:cs="Times New Roman"/>
          <w:b/>
          <w:i/>
          <w:iCs/>
          <w:spacing w:val="-4"/>
          <w:sz w:val="24"/>
          <w:szCs w:val="24"/>
        </w:rPr>
        <w:t>Gráfico</w:t>
      </w:r>
      <w:r w:rsidR="00B437F2" w:rsidRPr="0019482E">
        <w:rPr>
          <w:rFonts w:ascii="Times New Roman" w:hAnsi="Times New Roman" w:cs="Times New Roman"/>
          <w:b/>
          <w:i/>
          <w:iCs/>
          <w:spacing w:val="-4"/>
          <w:sz w:val="24"/>
          <w:szCs w:val="24"/>
        </w:rPr>
        <w:t xml:space="preserve"> </w:t>
      </w:r>
      <w:r w:rsidRPr="0019482E">
        <w:rPr>
          <w:rFonts w:ascii="Times New Roman" w:hAnsi="Times New Roman" w:cs="Times New Roman"/>
          <w:b/>
          <w:i/>
          <w:iCs/>
          <w:sz w:val="24"/>
          <w:szCs w:val="24"/>
        </w:rPr>
        <w:t>1.</w:t>
      </w:r>
      <w:r w:rsidRPr="0019482E">
        <w:rPr>
          <w:rFonts w:ascii="Times New Roman" w:hAnsi="Times New Roman" w:cs="Times New Roman"/>
          <w:bCs/>
          <w:w w:val="95"/>
          <w:sz w:val="24"/>
          <w:szCs w:val="24"/>
        </w:rPr>
        <w:t xml:space="preserve"> Esquema</w:t>
      </w:r>
      <w:r w:rsidR="00B437F2" w:rsidRPr="0019482E">
        <w:rPr>
          <w:rFonts w:ascii="Times New Roman" w:hAnsi="Times New Roman" w:cs="Times New Roman"/>
          <w:bCs/>
          <w:spacing w:val="-2"/>
          <w:w w:val="95"/>
          <w:sz w:val="24"/>
          <w:szCs w:val="24"/>
        </w:rPr>
        <w:t xml:space="preserve"> </w:t>
      </w:r>
      <w:r w:rsidR="00B437F2" w:rsidRPr="0019482E">
        <w:rPr>
          <w:rFonts w:ascii="Times New Roman" w:hAnsi="Times New Roman" w:cs="Times New Roman"/>
          <w:bCs/>
          <w:w w:val="95"/>
          <w:sz w:val="24"/>
          <w:szCs w:val="24"/>
        </w:rPr>
        <w:t>de</w:t>
      </w:r>
      <w:r w:rsidR="00B437F2" w:rsidRPr="0019482E">
        <w:rPr>
          <w:rFonts w:ascii="Times New Roman" w:hAnsi="Times New Roman" w:cs="Times New Roman"/>
          <w:bCs/>
          <w:spacing w:val="-2"/>
          <w:w w:val="95"/>
          <w:sz w:val="24"/>
          <w:szCs w:val="24"/>
        </w:rPr>
        <w:t xml:space="preserve"> </w:t>
      </w:r>
      <w:r w:rsidR="00B437F2" w:rsidRPr="0019482E">
        <w:rPr>
          <w:rFonts w:ascii="Times New Roman" w:hAnsi="Times New Roman" w:cs="Times New Roman"/>
          <w:bCs/>
          <w:w w:val="95"/>
          <w:sz w:val="24"/>
          <w:szCs w:val="24"/>
        </w:rPr>
        <w:t>especificación: trayectos</w:t>
      </w:r>
      <w:r w:rsidR="00B437F2" w:rsidRPr="0019482E">
        <w:rPr>
          <w:rFonts w:ascii="Times New Roman" w:hAnsi="Times New Roman" w:cs="Times New Roman"/>
          <w:bCs/>
          <w:spacing w:val="-3"/>
          <w:w w:val="95"/>
          <w:sz w:val="24"/>
          <w:szCs w:val="24"/>
        </w:rPr>
        <w:t xml:space="preserve"> </w:t>
      </w:r>
      <w:r w:rsidR="00B437F2" w:rsidRPr="0019482E">
        <w:rPr>
          <w:rFonts w:ascii="Times New Roman" w:hAnsi="Times New Roman" w:cs="Times New Roman"/>
          <w:bCs/>
          <w:w w:val="95"/>
          <w:sz w:val="24"/>
          <w:szCs w:val="24"/>
        </w:rPr>
        <w:t>en</w:t>
      </w:r>
      <w:r w:rsidR="00B437F2" w:rsidRPr="0019482E">
        <w:rPr>
          <w:rFonts w:ascii="Times New Roman" w:hAnsi="Times New Roman" w:cs="Times New Roman"/>
          <w:bCs/>
          <w:spacing w:val="-2"/>
          <w:w w:val="95"/>
          <w:sz w:val="24"/>
          <w:szCs w:val="24"/>
        </w:rPr>
        <w:t xml:space="preserve"> </w:t>
      </w:r>
      <w:r w:rsidR="00B437F2" w:rsidRPr="0019482E">
        <w:rPr>
          <w:rFonts w:ascii="Times New Roman" w:hAnsi="Times New Roman" w:cs="Times New Roman"/>
          <w:bCs/>
          <w:w w:val="95"/>
          <w:sz w:val="24"/>
          <w:szCs w:val="24"/>
        </w:rPr>
        <w:t>la formación docente</w:t>
      </w:r>
      <w:r w:rsidRPr="0019482E">
        <w:rPr>
          <w:rFonts w:ascii="Times New Roman" w:hAnsi="Times New Roman" w:cs="Times New Roman"/>
          <w:bCs/>
          <w:w w:val="95"/>
          <w:sz w:val="24"/>
          <w:szCs w:val="24"/>
        </w:rPr>
        <w:t>.</w:t>
      </w:r>
      <w:r w:rsidRPr="0019482E">
        <w:rPr>
          <w:rFonts w:ascii="Times New Roman" w:hAnsi="Times New Roman" w:cs="Times New Roman"/>
          <w:w w:val="95"/>
          <w:sz w:val="24"/>
          <w:szCs w:val="24"/>
        </w:rPr>
        <w:t xml:space="preserve"> </w:t>
      </w:r>
      <w:r w:rsidR="00B437F2" w:rsidRPr="0019482E">
        <w:rPr>
          <w:rFonts w:ascii="Times New Roman" w:hAnsi="Times New Roman" w:cs="Times New Roman"/>
          <w:sz w:val="24"/>
          <w:szCs w:val="24"/>
        </w:rPr>
        <w:t>Fuente:</w:t>
      </w:r>
      <w:r w:rsidR="00B437F2" w:rsidRPr="0019482E">
        <w:rPr>
          <w:rFonts w:ascii="Times New Roman" w:hAnsi="Times New Roman" w:cs="Times New Roman"/>
          <w:spacing w:val="-4"/>
          <w:sz w:val="24"/>
          <w:szCs w:val="24"/>
        </w:rPr>
        <w:t xml:space="preserve"> </w:t>
      </w:r>
      <w:r w:rsidRPr="0019482E">
        <w:rPr>
          <w:rFonts w:ascii="Times New Roman" w:eastAsia="Calibri" w:hAnsi="Times New Roman" w:cs="Times New Roman"/>
          <w:sz w:val="24"/>
          <w:szCs w:val="24"/>
          <w:lang w:eastAsia="es-ES"/>
        </w:rPr>
        <w:t>Méndez y Guerrero (2022).</w:t>
      </w:r>
    </w:p>
    <w:p w14:paraId="78F0E037" w14:textId="1ACFAE7A" w:rsidR="00B1586E" w:rsidRDefault="00232D94" w:rsidP="00B527E0">
      <w:pPr>
        <w:pStyle w:val="NormalWeb"/>
        <w:shd w:val="clear" w:color="auto" w:fill="FFFFFF"/>
        <w:spacing w:before="0" w:beforeAutospacing="0" w:after="0" w:afterAutospacing="0" w:line="276" w:lineRule="auto"/>
        <w:jc w:val="both"/>
        <w:rPr>
          <w:rFonts w:eastAsiaTheme="minorHAnsi"/>
          <w:lang w:eastAsia="en-US"/>
        </w:rPr>
      </w:pPr>
      <w:r>
        <w:t xml:space="preserve">     </w:t>
      </w:r>
      <w:r w:rsidR="00B527E0">
        <w:t xml:space="preserve">No obstante, el </w:t>
      </w:r>
      <w:r w:rsidR="00FC7D9A" w:rsidRPr="00FC7D9A">
        <w:rPr>
          <w:rFonts w:eastAsiaTheme="minorHAnsi"/>
          <w:lang w:eastAsia="en-US"/>
        </w:rPr>
        <w:t xml:space="preserve">MEN </w:t>
      </w:r>
      <w:r w:rsidR="00B527E0">
        <w:t>para tratar de mejorar el nivel de enseñanza del inglés en los docentes informo a la sala de</w:t>
      </w:r>
      <w:r w:rsidR="00B527E0" w:rsidRPr="00F939DF">
        <w:t xml:space="preserve"> prensa </w:t>
      </w:r>
      <w:r w:rsidR="00B527E0">
        <w:rPr>
          <w:rFonts w:eastAsiaTheme="minorHAnsi"/>
          <w:lang w:eastAsia="en-US"/>
        </w:rPr>
        <w:t xml:space="preserve">que </w:t>
      </w:r>
      <w:r w:rsidR="00FC7D9A" w:rsidRPr="00FC7D9A">
        <w:rPr>
          <w:rFonts w:eastAsiaTheme="minorHAnsi"/>
          <w:lang w:eastAsia="en-US"/>
        </w:rPr>
        <w:t xml:space="preserve">este ministerio </w:t>
      </w:r>
      <w:r w:rsidR="00D70B55" w:rsidRPr="00FC7D9A">
        <w:rPr>
          <w:rFonts w:eastAsiaTheme="minorHAnsi"/>
          <w:lang w:eastAsia="en-US"/>
        </w:rPr>
        <w:t xml:space="preserve">y su Programa Nacional de Bilingüismo </w:t>
      </w:r>
      <w:r w:rsidR="00FC7D9A" w:rsidRPr="00FC7D9A">
        <w:rPr>
          <w:rFonts w:eastAsiaTheme="minorHAnsi"/>
          <w:lang w:eastAsia="en-US"/>
        </w:rPr>
        <w:t>presentó en junio 2021 el</w:t>
      </w:r>
      <w:r w:rsidR="00D70B55" w:rsidRPr="00FC7D9A">
        <w:rPr>
          <w:rFonts w:eastAsiaTheme="minorHAnsi"/>
          <w:lang w:eastAsia="en-US"/>
        </w:rPr>
        <w:t xml:space="preserve"> English </w:t>
      </w:r>
      <w:proofErr w:type="spellStart"/>
      <w:r w:rsidR="00D70B55" w:rsidRPr="00FC7D9A">
        <w:rPr>
          <w:rFonts w:eastAsiaTheme="minorHAnsi"/>
          <w:lang w:eastAsia="en-US"/>
        </w:rPr>
        <w:t>For</w:t>
      </w:r>
      <w:proofErr w:type="spellEnd"/>
      <w:r w:rsidR="00D70B55" w:rsidRPr="00FC7D9A">
        <w:rPr>
          <w:rFonts w:eastAsiaTheme="minorHAnsi"/>
          <w:lang w:eastAsia="en-US"/>
        </w:rPr>
        <w:t xml:space="preserve"> Colombia 2.0 (ECO 2.0), una apuesta educativa innovadora para fomentar el aprendizaje de inglés como uno de los vehículos para el desarrollo integral de niños, niñas, adolescentes y jóvenes de todo el país. </w:t>
      </w:r>
      <w:r w:rsidR="00FC7D9A" w:rsidRPr="00FC7D9A">
        <w:rPr>
          <w:rFonts w:eastAsiaTheme="minorHAnsi"/>
          <w:lang w:eastAsia="en-US"/>
        </w:rPr>
        <w:t>Esta estrategia</w:t>
      </w:r>
      <w:r w:rsidR="00B1586E" w:rsidRPr="00FC7D9A">
        <w:rPr>
          <w:rFonts w:eastAsiaTheme="minorHAnsi"/>
          <w:lang w:eastAsia="en-US"/>
        </w:rPr>
        <w:t xml:space="preserve"> consta de un ecosistema transmedia y una estrategia integral para fomentar el aprendizaje del inglés en zonas rurales y urbanas a nivel nacional,</w:t>
      </w:r>
      <w:r w:rsidR="00FC7D9A" w:rsidRPr="00FC7D9A">
        <w:rPr>
          <w:rFonts w:eastAsiaTheme="minorHAnsi"/>
          <w:lang w:eastAsia="en-US"/>
        </w:rPr>
        <w:t xml:space="preserve"> y ha</w:t>
      </w:r>
      <w:r w:rsidR="00B1586E" w:rsidRPr="00FC7D9A">
        <w:rPr>
          <w:rFonts w:eastAsiaTheme="minorHAnsi"/>
          <w:lang w:eastAsia="en-US"/>
        </w:rPr>
        <w:t xml:space="preserve"> </w:t>
      </w:r>
      <w:r w:rsidR="00B527E0" w:rsidRPr="00FC7D9A">
        <w:rPr>
          <w:rFonts w:eastAsiaTheme="minorHAnsi"/>
          <w:lang w:eastAsia="en-US"/>
        </w:rPr>
        <w:t>beneficiado</w:t>
      </w:r>
      <w:r w:rsidR="00B1586E" w:rsidRPr="00FC7D9A">
        <w:rPr>
          <w:rFonts w:eastAsiaTheme="minorHAnsi"/>
          <w:lang w:eastAsia="en-US"/>
        </w:rPr>
        <w:t xml:space="preserve"> a 3,5 millones de estudiantes; y que se compone de elementos tales como entrega textos escolares English, </w:t>
      </w:r>
      <w:proofErr w:type="spellStart"/>
      <w:r w:rsidR="00B1586E" w:rsidRPr="00FC7D9A">
        <w:rPr>
          <w:rFonts w:eastAsiaTheme="minorHAnsi"/>
          <w:lang w:eastAsia="en-US"/>
        </w:rPr>
        <w:t>please</w:t>
      </w:r>
      <w:proofErr w:type="spellEnd"/>
      <w:r w:rsidR="00B1586E" w:rsidRPr="00FC7D9A">
        <w:rPr>
          <w:rFonts w:eastAsiaTheme="minorHAnsi"/>
          <w:lang w:eastAsia="en-US"/>
        </w:rPr>
        <w:t xml:space="preserve">! y </w:t>
      </w:r>
      <w:proofErr w:type="spellStart"/>
      <w:r w:rsidR="00B1586E" w:rsidRPr="00FC7D9A">
        <w:rPr>
          <w:rFonts w:eastAsiaTheme="minorHAnsi"/>
          <w:lang w:eastAsia="en-US"/>
        </w:rPr>
        <w:t>Way</w:t>
      </w:r>
      <w:proofErr w:type="spellEnd"/>
      <w:r w:rsidR="00B1586E" w:rsidRPr="00FC7D9A">
        <w:rPr>
          <w:rFonts w:eastAsiaTheme="minorHAnsi"/>
          <w:lang w:eastAsia="en-US"/>
        </w:rPr>
        <w:t xml:space="preserve"> </w:t>
      </w:r>
      <w:proofErr w:type="spellStart"/>
      <w:r w:rsidR="00B1586E" w:rsidRPr="00FC7D9A">
        <w:rPr>
          <w:rFonts w:eastAsiaTheme="minorHAnsi"/>
          <w:lang w:eastAsia="en-US"/>
        </w:rPr>
        <w:t>To</w:t>
      </w:r>
      <w:proofErr w:type="spellEnd"/>
      <w:r w:rsidR="00B1586E" w:rsidRPr="00FC7D9A">
        <w:rPr>
          <w:rFonts w:eastAsiaTheme="minorHAnsi"/>
          <w:lang w:eastAsia="en-US"/>
        </w:rPr>
        <w:t xml:space="preserve"> </w:t>
      </w:r>
      <w:proofErr w:type="spellStart"/>
      <w:r w:rsidR="00B1586E" w:rsidRPr="00FC7D9A">
        <w:rPr>
          <w:rFonts w:eastAsiaTheme="minorHAnsi"/>
          <w:lang w:eastAsia="en-US"/>
        </w:rPr>
        <w:t>Go</w:t>
      </w:r>
      <w:proofErr w:type="spellEnd"/>
      <w:r w:rsidR="00B1586E" w:rsidRPr="00FC7D9A">
        <w:rPr>
          <w:rFonts w:eastAsiaTheme="minorHAnsi"/>
          <w:lang w:eastAsia="en-US"/>
        </w:rPr>
        <w:t xml:space="preserve">!; ECO web y ECO Radio con más de 5.000 recursos; y la aplicación digital Be </w:t>
      </w:r>
      <w:proofErr w:type="spellStart"/>
      <w:r w:rsidR="00B1586E" w:rsidRPr="00FC7D9A">
        <w:rPr>
          <w:rFonts w:eastAsiaTheme="minorHAnsi"/>
          <w:lang w:eastAsia="en-US"/>
        </w:rPr>
        <w:t>The</w:t>
      </w:r>
      <w:proofErr w:type="spellEnd"/>
      <w:r w:rsidR="00B1586E" w:rsidRPr="00FC7D9A">
        <w:rPr>
          <w:rFonts w:eastAsiaTheme="minorHAnsi"/>
          <w:lang w:eastAsia="en-US"/>
        </w:rPr>
        <w:t xml:space="preserve"> 1 </w:t>
      </w:r>
      <w:proofErr w:type="spellStart"/>
      <w:r w:rsidR="00B1586E" w:rsidRPr="00FC7D9A">
        <w:rPr>
          <w:rFonts w:eastAsiaTheme="minorHAnsi"/>
          <w:lang w:eastAsia="en-US"/>
        </w:rPr>
        <w:t>Challenge</w:t>
      </w:r>
      <w:proofErr w:type="spellEnd"/>
      <w:r w:rsidR="00B1586E" w:rsidRPr="00FC7D9A">
        <w:rPr>
          <w:rFonts w:eastAsiaTheme="minorHAnsi"/>
          <w:lang w:eastAsia="en-US"/>
        </w:rPr>
        <w:t xml:space="preserve"> que busca fortalecer los aprendizajes en inglés, cerrar las brechas y generar una cultura de mejoramiento continuo en el aprendizaje del inglés.</w:t>
      </w:r>
    </w:p>
    <w:p w14:paraId="139609C4" w14:textId="6F2A30D9" w:rsidR="00B527E0" w:rsidRDefault="00B527E0" w:rsidP="00B527E0">
      <w:pPr>
        <w:pStyle w:val="NormalWeb"/>
        <w:shd w:val="clear" w:color="auto" w:fill="FFFFFF"/>
        <w:spacing w:before="0" w:beforeAutospacing="0" w:after="0" w:afterAutospacing="0" w:line="276" w:lineRule="auto"/>
        <w:jc w:val="both"/>
      </w:pPr>
      <w:r>
        <w:t xml:space="preserve">      De igual manera</w:t>
      </w:r>
      <w:r w:rsidRPr="00F939DF">
        <w:t>, el MEN</w:t>
      </w:r>
      <w:r>
        <w:t xml:space="preserve"> en su afán de mejorar el nivel de enseñanza del inglés en los docentes informo sobre la experiencia </w:t>
      </w:r>
      <w:r w:rsidRPr="00F939DF">
        <w:t xml:space="preserve"> en su portan de prensa (2022) </w:t>
      </w:r>
      <w:r>
        <w:t>implemento</w:t>
      </w:r>
      <w:r w:rsidRPr="00F939DF">
        <w:t xml:space="preserve"> la estrategia adelantada </w:t>
      </w:r>
      <w:r w:rsidR="009D4C0E">
        <w:t xml:space="preserve">con </w:t>
      </w:r>
      <w:r w:rsidRPr="00F939DF">
        <w:t xml:space="preserve">el British Council de 'Promotores Pedagógicos para el uso y apropiación de recursos pedagógicos del ecosistema de recursos para la enseñanza y aprendizaje de inglés - ECO 2.0', </w:t>
      </w:r>
      <w:r w:rsidR="009D4C0E">
        <w:t xml:space="preserve">selecciono </w:t>
      </w:r>
      <w:r w:rsidRPr="00F939DF">
        <w:t xml:space="preserve">ocho docentes de diferentes regiones del país </w:t>
      </w:r>
      <w:r w:rsidR="009D4C0E">
        <w:t xml:space="preserve">que </w:t>
      </w:r>
      <w:r w:rsidRPr="00F939DF">
        <w:t xml:space="preserve">viajaron al Reino Unido para realizar un proceso de inmersión en el idioma inglés que les permitirá fortalecer sus competencias en esta segunda lengua. </w:t>
      </w:r>
    </w:p>
    <w:p w14:paraId="7E014F35" w14:textId="14CB49D7" w:rsidR="00B527E0" w:rsidRDefault="00B527E0" w:rsidP="00B527E0">
      <w:pPr>
        <w:pStyle w:val="NormalWeb"/>
        <w:shd w:val="clear" w:color="auto" w:fill="FFFFFF"/>
        <w:spacing w:before="0" w:beforeAutospacing="0" w:after="0" w:afterAutospacing="0" w:line="276" w:lineRule="auto"/>
        <w:jc w:val="both"/>
      </w:pPr>
      <w:r>
        <w:lastRenderedPageBreak/>
        <w:t xml:space="preserve">     </w:t>
      </w:r>
      <w:r w:rsidRPr="00F939DF">
        <w:t>Con esta</w:t>
      </w:r>
      <w:r w:rsidR="0033331F">
        <w:t>s</w:t>
      </w:r>
      <w:r w:rsidRPr="00F939DF">
        <w:t xml:space="preserve"> estrategia</w:t>
      </w:r>
      <w:r w:rsidR="0033331F">
        <w:t>s</w:t>
      </w:r>
      <w:r w:rsidRPr="00F939DF">
        <w:t xml:space="preserve"> el MNE continúa brindando mejores oportunidades de formación para los docentes y promueve el aprendizaje del idioma inglés en las instituciones educativas oficiales para que los estudiantes cuenten con mejores oportunidades cuando ingresen al mundo laboral. También</w:t>
      </w:r>
      <w:r>
        <w:t>,</w:t>
      </w:r>
      <w:r w:rsidRPr="00F939DF">
        <w:t xml:space="preserve"> </w:t>
      </w:r>
      <w:r w:rsidR="0033331F">
        <w:t>g</w:t>
      </w:r>
      <w:r w:rsidRPr="00F939DF">
        <w:t>racias a esta</w:t>
      </w:r>
      <w:r w:rsidR="0033331F">
        <w:t>s</w:t>
      </w:r>
      <w:r w:rsidRPr="00F939DF">
        <w:t xml:space="preserve"> experiencia</w:t>
      </w:r>
      <w:r w:rsidR="0033331F">
        <w:t>s</w:t>
      </w:r>
      <w:r w:rsidRPr="00F939DF">
        <w:t xml:space="preserve"> los docentes </w:t>
      </w:r>
      <w:r w:rsidR="0033331F">
        <w:t xml:space="preserve">se ven </w:t>
      </w:r>
      <w:r w:rsidRPr="00F939DF">
        <w:t xml:space="preserve">beneficiados </w:t>
      </w:r>
      <w:r w:rsidR="0033331F">
        <w:t xml:space="preserve">para </w:t>
      </w:r>
      <w:r w:rsidRPr="00F939DF">
        <w:t>reforzar sus conocimientos en la enseñanza y aprendizaje del idioma inglés, lo que se verá reflejado en las prácticas de aula y el mejoramiento de las competencias en una segunda lengua para sus estudiantes, y de esta manera cerrar brechas y brindad igualdad de oportunidades entre las instituciones públicas y privadas.</w:t>
      </w:r>
    </w:p>
    <w:p w14:paraId="5F6DD520" w14:textId="77777777" w:rsidR="00B527E0" w:rsidRPr="00FC7D9A" w:rsidRDefault="00B527E0" w:rsidP="00B527E0">
      <w:pPr>
        <w:pStyle w:val="NormalWeb"/>
        <w:shd w:val="clear" w:color="auto" w:fill="FFFFFF"/>
        <w:spacing w:before="0" w:beforeAutospacing="0" w:after="0" w:afterAutospacing="0" w:line="276" w:lineRule="auto"/>
        <w:jc w:val="both"/>
        <w:rPr>
          <w:rFonts w:eastAsiaTheme="minorHAnsi"/>
          <w:lang w:eastAsia="en-US"/>
        </w:rPr>
      </w:pPr>
    </w:p>
    <w:p w14:paraId="1B3D6B1C" w14:textId="6A50D88C" w:rsidR="00A71E39" w:rsidRPr="00A71E39" w:rsidRDefault="00A71E39" w:rsidP="0013668F">
      <w:pPr>
        <w:pStyle w:val="NormalWeb"/>
        <w:shd w:val="clear" w:color="auto" w:fill="FFFFFF"/>
        <w:spacing w:before="0" w:beforeAutospacing="0"/>
        <w:jc w:val="both"/>
        <w:rPr>
          <w:rFonts w:ascii="Franklin Gothic Medium Cond" w:hAnsi="Franklin Gothic Medium Cond"/>
          <w:b/>
          <w:bCs/>
          <w:color w:val="0066FF"/>
          <w:sz w:val="32"/>
          <w:szCs w:val="32"/>
          <w:lang w:val="es-CO"/>
        </w:rPr>
      </w:pPr>
      <w:r w:rsidRPr="00A71E39">
        <w:rPr>
          <w:rFonts w:ascii="Franklin Gothic Medium Cond" w:hAnsi="Franklin Gothic Medium Cond"/>
          <w:b/>
          <w:bCs/>
          <w:color w:val="0066FF"/>
          <w:sz w:val="32"/>
          <w:szCs w:val="32"/>
          <w:lang w:val="es-CO"/>
        </w:rPr>
        <w:t>La Universidad Popular del Cesar, ha venido trabajando en la formación de Licenciados en Lengua Castellana e inglés</w:t>
      </w:r>
    </w:p>
    <w:p w14:paraId="132AA02D" w14:textId="461EE147" w:rsidR="0070360B" w:rsidRPr="00EF6D8D" w:rsidRDefault="00A71E39" w:rsidP="0070360B">
      <w:pPr>
        <w:autoSpaceDE w:val="0"/>
        <w:autoSpaceDN w:val="0"/>
        <w:adjustRightInd w:val="0"/>
        <w:spacing w:after="0"/>
        <w:ind w:firstLine="284"/>
        <w:jc w:val="both"/>
        <w:rPr>
          <w:rFonts w:ascii="Times New Roman" w:hAnsi="Times New Roman" w:cs="Times New Roman"/>
          <w:sz w:val="24"/>
          <w:szCs w:val="24"/>
          <w:lang w:val="es-CO"/>
        </w:rPr>
      </w:pPr>
      <w:bookmarkStart w:id="8" w:name="_Toc45805705"/>
      <w:bookmarkStart w:id="9" w:name="_Toc45806117"/>
      <w:r>
        <w:rPr>
          <w:rFonts w:ascii="Times New Roman" w:hAnsi="Times New Roman" w:cs="Times New Roman"/>
          <w:sz w:val="24"/>
          <w:szCs w:val="24"/>
        </w:rPr>
        <w:t>L</w:t>
      </w:r>
      <w:r w:rsidR="0070360B">
        <w:rPr>
          <w:rFonts w:ascii="Times New Roman" w:hAnsi="Times New Roman" w:cs="Times New Roman"/>
          <w:sz w:val="24"/>
          <w:szCs w:val="24"/>
        </w:rPr>
        <w:t>a Universidad</w:t>
      </w:r>
      <w:r w:rsidR="0070360B" w:rsidRPr="0070360B">
        <w:rPr>
          <w:rFonts w:ascii="Times New Roman" w:hAnsi="Times New Roman" w:cs="Times New Roman"/>
          <w:sz w:val="24"/>
          <w:szCs w:val="24"/>
          <w:lang w:val="es-CO"/>
        </w:rPr>
        <w:t xml:space="preserve"> Popular del Cesar</w:t>
      </w:r>
      <w:bookmarkEnd w:id="8"/>
      <w:bookmarkEnd w:id="9"/>
      <w:r w:rsidR="0070360B">
        <w:rPr>
          <w:rFonts w:ascii="Times New Roman" w:hAnsi="Times New Roman" w:cs="Times New Roman"/>
          <w:sz w:val="24"/>
          <w:szCs w:val="24"/>
          <w:lang w:val="es-CO"/>
        </w:rPr>
        <w:t>,</w:t>
      </w:r>
      <w:r w:rsidR="0070360B" w:rsidRPr="00EF6D8D">
        <w:rPr>
          <w:rFonts w:ascii="Times New Roman" w:hAnsi="Times New Roman" w:cs="Times New Roman"/>
          <w:sz w:val="24"/>
          <w:szCs w:val="24"/>
          <w:lang w:val="es-CO"/>
        </w:rPr>
        <w:t xml:space="preserve"> ha venido trabajando en la formación de Licenciados en Lengua Castellana e inglés a partir del año 2000. En principio, de acuerdo a la legislación vigente en la época, los Programas de Licenciatura debían someterse a la llamada acreditación previa. A partir del año 2015 bajo el Decreto 2450, se han venido </w:t>
      </w:r>
      <w:r w:rsidR="00BB21ED" w:rsidRPr="00EF6D8D">
        <w:rPr>
          <w:rFonts w:ascii="Times New Roman" w:hAnsi="Times New Roman" w:cs="Times New Roman"/>
          <w:sz w:val="24"/>
          <w:szCs w:val="24"/>
          <w:lang w:val="es-CO"/>
        </w:rPr>
        <w:t>realizando procesos</w:t>
      </w:r>
      <w:r w:rsidR="0070360B" w:rsidRPr="00EF6D8D">
        <w:rPr>
          <w:rFonts w:ascii="Times New Roman" w:hAnsi="Times New Roman" w:cs="Times New Roman"/>
          <w:sz w:val="24"/>
          <w:szCs w:val="24"/>
          <w:lang w:val="es-CO"/>
        </w:rPr>
        <w:t xml:space="preserve"> de autoevaluación encaminados a la acreditación por calidad.  El Plan Nacional de Desarrollo de 2015, a partir de la Ley 1753 de ese mismo año, obligaba a los diferentes programas de Licenciatura con los cuales se forma a los maestros de Colombia a la obtención de Acreditación de alta calidad antes del 9 de junio de 2017 o de lo contrario se </w:t>
      </w:r>
      <w:r w:rsidR="00BB21ED" w:rsidRPr="00EF6D8D">
        <w:rPr>
          <w:rFonts w:ascii="Times New Roman" w:hAnsi="Times New Roman" w:cs="Times New Roman"/>
          <w:sz w:val="24"/>
          <w:szCs w:val="24"/>
          <w:lang w:val="es-CO"/>
        </w:rPr>
        <w:t>perdería el</w:t>
      </w:r>
      <w:r w:rsidR="0070360B" w:rsidRPr="00EF6D8D">
        <w:rPr>
          <w:rFonts w:ascii="Times New Roman" w:hAnsi="Times New Roman" w:cs="Times New Roman"/>
          <w:sz w:val="24"/>
          <w:szCs w:val="24"/>
          <w:lang w:val="es-CO"/>
        </w:rPr>
        <w:t xml:space="preserve"> Registro Calificado que les permite su funcionamiento y por tanto se debían suspender inscripciones para recibir nuevos estudiantes. </w:t>
      </w:r>
    </w:p>
    <w:p w14:paraId="35366024" w14:textId="28AEAE39" w:rsidR="00C6664A" w:rsidRDefault="0070360B" w:rsidP="0070360B">
      <w:pPr>
        <w:autoSpaceDE w:val="0"/>
        <w:autoSpaceDN w:val="0"/>
        <w:adjustRightInd w:val="0"/>
        <w:spacing w:after="0"/>
        <w:ind w:firstLine="284"/>
        <w:jc w:val="both"/>
        <w:rPr>
          <w:rFonts w:ascii="Times New Roman" w:hAnsi="Times New Roman" w:cs="Times New Roman"/>
          <w:sz w:val="24"/>
          <w:szCs w:val="24"/>
        </w:rPr>
      </w:pPr>
      <w:r w:rsidRPr="00EF6D8D">
        <w:rPr>
          <w:rFonts w:ascii="Times New Roman" w:hAnsi="Times New Roman" w:cs="Times New Roman"/>
          <w:sz w:val="24"/>
          <w:szCs w:val="24"/>
          <w:lang w:val="es-CO"/>
        </w:rPr>
        <w:t xml:space="preserve">La Universidad Popular, como </w:t>
      </w:r>
      <w:r w:rsidR="00BB21ED">
        <w:rPr>
          <w:rFonts w:ascii="Times New Roman" w:hAnsi="Times New Roman" w:cs="Times New Roman"/>
          <w:sz w:val="24"/>
          <w:szCs w:val="24"/>
          <w:lang w:val="es-CO"/>
        </w:rPr>
        <w:t>instituto universitario</w:t>
      </w:r>
      <w:r w:rsidRPr="00EF6D8D">
        <w:rPr>
          <w:rFonts w:ascii="Times New Roman" w:hAnsi="Times New Roman" w:cs="Times New Roman"/>
          <w:sz w:val="24"/>
          <w:szCs w:val="24"/>
          <w:lang w:val="es-CO"/>
        </w:rPr>
        <w:t xml:space="preserve"> de provincia en clara desventaja con otras universidades del centro del país, se sometió además a los lineamientos del Decreto 2450 del 17 de diciembre de 2015 y a la   Resolución 2041 del 3 de febrero de 2016 los cuales reglamentan tanto las condiciones de calidad para la obtención de registros calificados como también las características de calidad de todos los programas para la renovación o modificación de los registros calificados de nuevas licenciaturas. </w:t>
      </w:r>
      <w:r w:rsidR="00C6664A">
        <w:rPr>
          <w:rFonts w:ascii="Times New Roman" w:hAnsi="Times New Roman" w:cs="Times New Roman"/>
          <w:sz w:val="24"/>
          <w:szCs w:val="24"/>
          <w:lang w:val="es-CO"/>
        </w:rPr>
        <w:t xml:space="preserve">Esta resolución fue derogada por </w:t>
      </w:r>
      <w:r w:rsidR="00C6664A" w:rsidRPr="00C6664A">
        <w:rPr>
          <w:rFonts w:ascii="Times New Roman" w:hAnsi="Times New Roman" w:cs="Times New Roman"/>
          <w:sz w:val="24"/>
          <w:szCs w:val="24"/>
          <w:lang w:val="es-CO"/>
        </w:rPr>
        <w:t xml:space="preserve">la </w:t>
      </w:r>
      <w:r w:rsidR="00C6664A" w:rsidRPr="00C6664A">
        <w:rPr>
          <w:rFonts w:ascii="Times New Roman" w:hAnsi="Times New Roman" w:cs="Times New Roman"/>
          <w:sz w:val="24"/>
          <w:szCs w:val="24"/>
        </w:rPr>
        <w:t>Resolución número 18583 de 2017, por la cual se ajustan las características específicas de calidad de los programas de Licenciatura para la obtención, renovación o modificación del registro calificado</w:t>
      </w:r>
      <w:r w:rsidR="00C6664A">
        <w:rPr>
          <w:rFonts w:ascii="Times New Roman" w:hAnsi="Times New Roman" w:cs="Times New Roman"/>
          <w:sz w:val="24"/>
          <w:szCs w:val="24"/>
        </w:rPr>
        <w:t>.</w:t>
      </w:r>
    </w:p>
    <w:p w14:paraId="654FA06F" w14:textId="5F4A01DD" w:rsidR="0070360B" w:rsidRPr="00EF6D8D"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Ante la imposibilidad de someterse a procesos de evaluación por alta calidad, debido a la gran inversión que requería cumplir con todas las condiciones, se tomó la decisión de elaborar el documento maestro para la obtención del Registro Calificado para un nuevo programa, el cual se denomina Licenciatura en </w:t>
      </w:r>
      <w:r w:rsidR="00BB21ED" w:rsidRPr="00EF6D8D">
        <w:rPr>
          <w:rFonts w:ascii="Times New Roman" w:hAnsi="Times New Roman" w:cs="Times New Roman"/>
          <w:sz w:val="24"/>
          <w:szCs w:val="24"/>
          <w:lang w:val="es-CO"/>
        </w:rPr>
        <w:t>español</w:t>
      </w:r>
      <w:r w:rsidRPr="00EF6D8D">
        <w:rPr>
          <w:rFonts w:ascii="Times New Roman" w:hAnsi="Times New Roman" w:cs="Times New Roman"/>
          <w:sz w:val="24"/>
          <w:szCs w:val="24"/>
          <w:lang w:val="es-CO"/>
        </w:rPr>
        <w:t xml:space="preserve"> e </w:t>
      </w:r>
      <w:r w:rsidR="00BB21ED" w:rsidRPr="00EF6D8D">
        <w:rPr>
          <w:rFonts w:ascii="Times New Roman" w:hAnsi="Times New Roman" w:cs="Times New Roman"/>
          <w:sz w:val="24"/>
          <w:szCs w:val="24"/>
          <w:lang w:val="es-CO"/>
        </w:rPr>
        <w:t>inglés</w:t>
      </w:r>
      <w:r w:rsidRPr="00EF6D8D">
        <w:rPr>
          <w:rFonts w:ascii="Times New Roman" w:hAnsi="Times New Roman" w:cs="Times New Roman"/>
          <w:sz w:val="24"/>
          <w:szCs w:val="24"/>
          <w:lang w:val="es-CO"/>
        </w:rPr>
        <w:t xml:space="preserve">. Esta licenciatura obtuvo Registro Calificado, y en este momento tiene estudiantes en séptimo Semestre. </w:t>
      </w:r>
    </w:p>
    <w:p w14:paraId="59BCF64B" w14:textId="05BCEDDD" w:rsidR="00020CA6"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     Por otro lado, se dio la oportunidad, debido a los cambios de política del MEN, de realizar la reestructuración </w:t>
      </w:r>
      <w:r w:rsidR="00020CA6" w:rsidRPr="00EF6D8D">
        <w:rPr>
          <w:rFonts w:ascii="Times New Roman" w:hAnsi="Times New Roman" w:cs="Times New Roman"/>
          <w:sz w:val="24"/>
          <w:szCs w:val="24"/>
          <w:lang w:val="es-CO"/>
        </w:rPr>
        <w:t>de la</w:t>
      </w:r>
      <w:r w:rsidRPr="00EF6D8D">
        <w:rPr>
          <w:rFonts w:ascii="Times New Roman" w:hAnsi="Times New Roman" w:cs="Times New Roman"/>
          <w:sz w:val="24"/>
          <w:szCs w:val="24"/>
          <w:lang w:val="es-CO"/>
        </w:rPr>
        <w:t xml:space="preserve"> Licenciatura en Lengua Castellana e Inglés que bajo los </w:t>
      </w:r>
      <w:r w:rsidRPr="00EF6D8D">
        <w:rPr>
          <w:rFonts w:ascii="Times New Roman" w:hAnsi="Times New Roman" w:cs="Times New Roman"/>
          <w:sz w:val="24"/>
          <w:szCs w:val="24"/>
          <w:lang w:val="es-CO"/>
        </w:rPr>
        <w:lastRenderedPageBreak/>
        <w:t xml:space="preserve">nuevos parámetros de la legislación vigente y ante la existencia del nuevo Programa de Español e inglés se tomó la determinación de transformarlo y se direccionó hacia Licenciatura en Lengua Castellana y Literatura. Por todo esto, en estos momentos se cuenta con tres Licenciaturas en Lenguas: la original en Lengua Castellana e Inglés que sigue vigente hasta que se gradúe el último de sus estudiantes matriculados, la nueva de español e </w:t>
      </w:r>
      <w:r w:rsidR="001A35E3" w:rsidRPr="00EF6D8D">
        <w:rPr>
          <w:rFonts w:ascii="Times New Roman" w:hAnsi="Times New Roman" w:cs="Times New Roman"/>
          <w:sz w:val="24"/>
          <w:szCs w:val="24"/>
          <w:lang w:val="es-CO"/>
        </w:rPr>
        <w:t>inglés</w:t>
      </w:r>
      <w:r w:rsidRPr="00EF6D8D">
        <w:rPr>
          <w:rFonts w:ascii="Times New Roman" w:hAnsi="Times New Roman" w:cs="Times New Roman"/>
          <w:sz w:val="24"/>
          <w:szCs w:val="24"/>
          <w:lang w:val="es-CO"/>
        </w:rPr>
        <w:t xml:space="preserve"> y la reestructurada que se denomina Licenciatura en Lengua Castellana y Literatura. </w:t>
      </w:r>
    </w:p>
    <w:p w14:paraId="3ACAA41B" w14:textId="71FB88D3" w:rsidR="0070360B"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Todo este trabajo se realiza desde la Decanatura de Ciencias Básicas y de la Educación y bajo el direccionamiento directo del Departamento de Lenguas Modernas. El Departamento de Lenguas Modernas tiene a su cargo la administración de los tres programas mencionados y el Centro de Estudios de Idiomas CEDI, el cual se encarga del servicio de inglés para todas las carreras diferentes a las Licenciaturas a su cargo.     </w:t>
      </w:r>
    </w:p>
    <w:p w14:paraId="0B067B3A" w14:textId="270F2EA3" w:rsidR="0070360B" w:rsidRPr="00EF6D8D"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La Licenciatura en Lengua Castellana e Inglés es el contexto que se toma como una realidad para el proceso de investigación porque es la que tiene  más tradición, cuenta con un número significativo de egresados, los cuales se desempeñan como docentes en diversas instituciones de orden regional, nacional e internacional e incluso algunos de ellos, actualmente trabajan como docentes en el Departamento de Lenguas Modernas  tanto  en las Licenciaturas como en  el Centro de Estudios de Idiomas CEDI. Es de </w:t>
      </w:r>
      <w:r w:rsidR="00EF7BD9">
        <w:rPr>
          <w:rFonts w:ascii="Times New Roman" w:hAnsi="Times New Roman" w:cs="Times New Roman"/>
          <w:sz w:val="24"/>
          <w:szCs w:val="24"/>
          <w:lang w:val="es-CO"/>
        </w:rPr>
        <w:t xml:space="preserve">hacer </w:t>
      </w:r>
      <w:r w:rsidRPr="00EF6D8D">
        <w:rPr>
          <w:rFonts w:ascii="Times New Roman" w:hAnsi="Times New Roman" w:cs="Times New Roman"/>
          <w:sz w:val="24"/>
          <w:szCs w:val="24"/>
          <w:lang w:val="es-CO"/>
        </w:rPr>
        <w:t>notar</w:t>
      </w:r>
      <w:r w:rsidR="00EF7BD9">
        <w:rPr>
          <w:rFonts w:ascii="Times New Roman" w:hAnsi="Times New Roman" w:cs="Times New Roman"/>
          <w:sz w:val="24"/>
          <w:szCs w:val="24"/>
          <w:lang w:val="es-CO"/>
        </w:rPr>
        <w:t>,</w:t>
      </w:r>
      <w:r w:rsidRPr="00EF6D8D">
        <w:rPr>
          <w:rFonts w:ascii="Times New Roman" w:hAnsi="Times New Roman" w:cs="Times New Roman"/>
          <w:sz w:val="24"/>
          <w:szCs w:val="24"/>
          <w:lang w:val="es-CO"/>
        </w:rPr>
        <w:t xml:space="preserve"> que tanto la nueva licenciatura como la reestructurada tienen como base el trabajo y experiencia de la Licenciatura en Lengua Castellana e Inglés, que es la única que tiene egresados y por tanto resultados tanto de Pruebas Saber Pro como de impacto en la comunidad. </w:t>
      </w:r>
    </w:p>
    <w:p w14:paraId="12B20444" w14:textId="17C50546" w:rsidR="0070360B" w:rsidRPr="00EF6D8D" w:rsidRDefault="0070360B" w:rsidP="0070360B">
      <w:pPr>
        <w:autoSpaceDE w:val="0"/>
        <w:autoSpaceDN w:val="0"/>
        <w:adjustRightInd w:val="0"/>
        <w:spacing w:after="0"/>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     </w:t>
      </w:r>
      <w:r w:rsidRPr="00EF6D8D">
        <w:rPr>
          <w:rFonts w:ascii="Times New Roman" w:hAnsi="Times New Roman" w:cs="Times New Roman"/>
          <w:sz w:val="24"/>
          <w:szCs w:val="24"/>
          <w:lang w:val="es-CO"/>
        </w:rPr>
        <w:t xml:space="preserve">Estos estudiantes reciben su formación como futuros Licenciados en Lengua castellana e inglés siguiendo los parámetros trazados por la Institución, la cual tiene un modelo pedagógico establecido:  cognitivo contextual de corte constructivista. Por otra parte, el Programa también ha formulado un modelo pedagógico que se evidencia en las diferentes asignaturas, en este caso la lengua extranjera inglés, que siguen un diseño curricular </w:t>
      </w:r>
      <w:r w:rsidR="001A35E3" w:rsidRPr="00EF6D8D">
        <w:rPr>
          <w:rFonts w:ascii="Times New Roman" w:hAnsi="Times New Roman" w:cs="Times New Roman"/>
          <w:sz w:val="24"/>
          <w:szCs w:val="24"/>
          <w:lang w:val="es-CO"/>
        </w:rPr>
        <w:t>preestablecido</w:t>
      </w:r>
      <w:r w:rsidRPr="00EF6D8D">
        <w:rPr>
          <w:rFonts w:ascii="Times New Roman" w:hAnsi="Times New Roman" w:cs="Times New Roman"/>
          <w:sz w:val="24"/>
          <w:szCs w:val="24"/>
          <w:lang w:val="es-CO"/>
        </w:rPr>
        <w:t xml:space="preserve"> y de acuerdo a los parámetros para los niveles de lengua extranjera trazados por el Marco Común Europeo de Referencia para las Lenguas MCER.  </w:t>
      </w:r>
    </w:p>
    <w:p w14:paraId="525A4DEA" w14:textId="6113B09C" w:rsidR="0070360B" w:rsidRPr="00EF6D8D"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  Estas afirmaciones están fundamentadas en varias situaciones: resultados de pruebas diagnósticas en línea practicadas a estudiantes del último semestre de inglés,  los comentarios de los docentes en las reuniones de área que se realizan semanalmente y  los resultados de los estudiantes en las pruebas Saber Pro y los promedios en  diferentes niveles de inglés cursados y los niveles de repitencia que se reportan ante el Programa PEBI el cual interviene a las asignaturas con mayor porcentaje de pérdida. </w:t>
      </w:r>
    </w:p>
    <w:p w14:paraId="6D6BE019" w14:textId="2B197172" w:rsidR="0070360B" w:rsidRPr="00EF6D8D"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 El Modelo Pedagógico de la Universidad Popular del Cesar se basa en el hecho de que es una institución de educación superior que  busca la formación de profesionales que sean “…personas responsables social y culturalmente; con una educación de calidad, integral e inclusiva, rigor científico y tecnológico; mediante las diferentes modalidades y metodologías </w:t>
      </w:r>
      <w:r w:rsidRPr="00EF6D8D">
        <w:rPr>
          <w:rFonts w:ascii="Times New Roman" w:hAnsi="Times New Roman" w:cs="Times New Roman"/>
          <w:sz w:val="24"/>
          <w:szCs w:val="24"/>
          <w:lang w:val="es-CO"/>
        </w:rPr>
        <w:lastRenderedPageBreak/>
        <w:t xml:space="preserve">de educación, a través de programas pertinentes al contexto, dentro de la diversidad de campos disciplinares, en un marco de libertad de pensamiento…”; que también contribuyan a solucionar los problemas de la región, </w:t>
      </w:r>
      <w:r w:rsidR="00EF7BD9">
        <w:rPr>
          <w:rFonts w:ascii="Times New Roman" w:hAnsi="Times New Roman" w:cs="Times New Roman"/>
          <w:sz w:val="24"/>
          <w:szCs w:val="24"/>
          <w:lang w:val="es-CO"/>
        </w:rPr>
        <w:t xml:space="preserve">en este caso la formación laboral del idioma </w:t>
      </w:r>
      <w:r w:rsidR="00423C99">
        <w:rPr>
          <w:rFonts w:ascii="Times New Roman" w:hAnsi="Times New Roman" w:cs="Times New Roman"/>
          <w:sz w:val="24"/>
          <w:szCs w:val="24"/>
          <w:lang w:val="es-CO"/>
        </w:rPr>
        <w:t>inglés</w:t>
      </w:r>
      <w:r w:rsidR="00EF7BD9">
        <w:rPr>
          <w:rFonts w:ascii="Times New Roman" w:hAnsi="Times New Roman" w:cs="Times New Roman"/>
          <w:sz w:val="24"/>
          <w:szCs w:val="24"/>
          <w:lang w:val="es-CO"/>
        </w:rPr>
        <w:t xml:space="preserve"> en sector turismo </w:t>
      </w:r>
      <w:r w:rsidRPr="00EF6D8D">
        <w:rPr>
          <w:rFonts w:ascii="Times New Roman" w:hAnsi="Times New Roman" w:cs="Times New Roman"/>
          <w:sz w:val="24"/>
          <w:szCs w:val="24"/>
          <w:lang w:val="es-CO"/>
        </w:rPr>
        <w:t xml:space="preserve"> </w:t>
      </w:r>
    </w:p>
    <w:p w14:paraId="163D8CB4" w14:textId="3E66C4FA" w:rsidR="0070360B" w:rsidRPr="00EF6D8D" w:rsidRDefault="00423C99" w:rsidP="008E6A37">
      <w:pPr>
        <w:autoSpaceDE w:val="0"/>
        <w:autoSpaceDN w:val="0"/>
        <w:adjustRightInd w:val="0"/>
        <w:spacing w:after="0"/>
        <w:ind w:firstLine="284"/>
        <w:jc w:val="both"/>
        <w:rPr>
          <w:rFonts w:ascii="Times New Roman" w:hAnsi="Times New Roman" w:cs="Times New Roman"/>
          <w:sz w:val="24"/>
          <w:szCs w:val="24"/>
          <w:lang w:val="es-CO"/>
        </w:rPr>
      </w:pPr>
      <w:r>
        <w:rPr>
          <w:rFonts w:ascii="Times New Roman" w:hAnsi="Times New Roman" w:cs="Times New Roman"/>
          <w:sz w:val="24"/>
          <w:szCs w:val="24"/>
          <w:lang w:val="es-CO"/>
        </w:rPr>
        <w:t>Otro elemento importante, en cuanto, a l</w:t>
      </w:r>
      <w:r w:rsidR="0070360B" w:rsidRPr="00EF6D8D">
        <w:rPr>
          <w:rFonts w:ascii="Times New Roman" w:hAnsi="Times New Roman" w:cs="Times New Roman"/>
          <w:sz w:val="24"/>
          <w:szCs w:val="24"/>
          <w:lang w:val="es-CO"/>
        </w:rPr>
        <w:t xml:space="preserve">os procesos de aprendizaje de la lengua extranjera en los estudiantes de la Licenciatura en Lenguas de la Universidad Popular del Cesar </w:t>
      </w:r>
      <w:r>
        <w:rPr>
          <w:rFonts w:ascii="Times New Roman" w:hAnsi="Times New Roman" w:cs="Times New Roman"/>
          <w:sz w:val="24"/>
          <w:szCs w:val="24"/>
          <w:lang w:val="es-CO"/>
        </w:rPr>
        <w:t>que ayudaría al turismo en el Departamento del Cesar es la investigación</w:t>
      </w:r>
      <w:r w:rsidR="0070360B" w:rsidRPr="00EF6D8D">
        <w:rPr>
          <w:rFonts w:ascii="Times New Roman" w:hAnsi="Times New Roman" w:cs="Times New Roman"/>
          <w:sz w:val="24"/>
          <w:szCs w:val="24"/>
          <w:lang w:val="es-CO"/>
        </w:rPr>
        <w:t xml:space="preserve"> en el contexto de la Licenciatura en Lengua Castellana e Inglés y de la Licenciatura </w:t>
      </w:r>
      <w:r w:rsidRPr="00EF6D8D">
        <w:rPr>
          <w:rFonts w:ascii="Times New Roman" w:hAnsi="Times New Roman" w:cs="Times New Roman"/>
          <w:sz w:val="24"/>
          <w:szCs w:val="24"/>
          <w:lang w:val="es-CO"/>
        </w:rPr>
        <w:t>en español</w:t>
      </w:r>
      <w:r w:rsidR="0070360B" w:rsidRPr="00EF6D8D">
        <w:rPr>
          <w:rFonts w:ascii="Times New Roman" w:hAnsi="Times New Roman" w:cs="Times New Roman"/>
          <w:sz w:val="24"/>
          <w:szCs w:val="24"/>
          <w:lang w:val="es-CO"/>
        </w:rPr>
        <w:t xml:space="preserve"> e Inglés</w:t>
      </w:r>
      <w:r>
        <w:rPr>
          <w:rFonts w:ascii="Times New Roman" w:hAnsi="Times New Roman" w:cs="Times New Roman"/>
          <w:sz w:val="24"/>
          <w:szCs w:val="24"/>
          <w:lang w:val="es-CO"/>
        </w:rPr>
        <w:t>, e</w:t>
      </w:r>
      <w:r w:rsidR="0070360B" w:rsidRPr="00EF6D8D">
        <w:rPr>
          <w:rFonts w:ascii="Times New Roman" w:hAnsi="Times New Roman" w:cs="Times New Roman"/>
          <w:sz w:val="24"/>
          <w:szCs w:val="24"/>
          <w:lang w:val="es-CO"/>
        </w:rPr>
        <w:t>stos estudiantes han recibido su instrucción siguiendo los parámetros que traza la Institución, la cual</w:t>
      </w:r>
      <w:r w:rsidR="00A14B31">
        <w:rPr>
          <w:rFonts w:ascii="Times New Roman" w:hAnsi="Times New Roman" w:cs="Times New Roman"/>
          <w:sz w:val="24"/>
          <w:szCs w:val="24"/>
          <w:lang w:val="es-CO"/>
        </w:rPr>
        <w:t>,</w:t>
      </w:r>
      <w:r w:rsidR="0070360B" w:rsidRPr="00EF6D8D">
        <w:rPr>
          <w:rFonts w:ascii="Times New Roman" w:hAnsi="Times New Roman" w:cs="Times New Roman"/>
          <w:sz w:val="24"/>
          <w:szCs w:val="24"/>
          <w:lang w:val="es-CO"/>
        </w:rPr>
        <w:t xml:space="preserve"> tiene un modelo pedagógico establecido</w:t>
      </w:r>
      <w:r w:rsidR="008E6A37">
        <w:rPr>
          <w:rFonts w:ascii="Times New Roman" w:hAnsi="Times New Roman" w:cs="Times New Roman"/>
          <w:sz w:val="24"/>
          <w:szCs w:val="24"/>
          <w:lang w:val="es-CO"/>
        </w:rPr>
        <w:t xml:space="preserve"> </w:t>
      </w:r>
      <w:r w:rsidR="0070360B" w:rsidRPr="00EF6D8D">
        <w:rPr>
          <w:rFonts w:ascii="Times New Roman" w:hAnsi="Times New Roman" w:cs="Times New Roman"/>
          <w:sz w:val="24"/>
          <w:szCs w:val="24"/>
          <w:lang w:val="es-CO"/>
        </w:rPr>
        <w:t>que se sigue a través de las diferentes asignaturas, en este caso la lengua extranjera inglés, que siguen un diseño curricular preestablecido. En el aula, a través de la interacción docente-estudiante y en las diversas actividades que se evalúan en el marco de la enseñanza de la lengua extranjera inglés se evidencia que, aunque muchos estudiantes son exitosos en su desempeño, otros por el contrario presentan dificultades: Estudiantes reunidos en el mismo semestre, cursando el mismo número de créditos y en la mayoría de los casos han tenido la guía de los mismos docentes y aun así presentan niveles heterogéneos en su desempeño.</w:t>
      </w:r>
    </w:p>
    <w:p w14:paraId="524B9168" w14:textId="78CD29AC" w:rsidR="0070360B" w:rsidRPr="00EF6D8D" w:rsidRDefault="00133C48" w:rsidP="00A14B31">
      <w:pPr>
        <w:autoSpaceDE w:val="0"/>
        <w:autoSpaceDN w:val="0"/>
        <w:adjustRightInd w:val="0"/>
        <w:spacing w:after="240"/>
        <w:ind w:firstLine="284"/>
        <w:jc w:val="both"/>
        <w:rPr>
          <w:rFonts w:ascii="Times New Roman" w:hAnsi="Times New Roman" w:cs="Times New Roman"/>
          <w:sz w:val="24"/>
          <w:szCs w:val="24"/>
          <w:lang w:val="es-CO"/>
        </w:rPr>
      </w:pPr>
      <w:r w:rsidRPr="00133C48">
        <w:rPr>
          <w:rFonts w:ascii="Times New Roman" w:hAnsi="Times New Roman" w:cs="Times New Roman"/>
          <w:sz w:val="24"/>
          <w:szCs w:val="24"/>
          <w:lang w:val="es-CO"/>
        </w:rPr>
        <w:t xml:space="preserve">En las clases, cuando se presenta una idea o estrategia se trata de que los estudiantes encuentren otras aplicaciones en su estudio y en su futura vida de docentes de inglés; las metodologías de la clase se sustentan para su aplicabilidad en el aula en otros temas. Al respecto Zorro (2015) </w:t>
      </w:r>
      <w:r w:rsidR="007C27DA" w:rsidRPr="00133C48">
        <w:rPr>
          <w:rFonts w:ascii="Times New Roman" w:hAnsi="Times New Roman" w:cs="Times New Roman"/>
          <w:sz w:val="24"/>
          <w:szCs w:val="24"/>
          <w:lang w:val="es-CO"/>
        </w:rPr>
        <w:t>pone en</w:t>
      </w:r>
      <w:r w:rsidRPr="00133C48">
        <w:rPr>
          <w:rFonts w:ascii="Times New Roman" w:hAnsi="Times New Roman" w:cs="Times New Roman"/>
          <w:sz w:val="24"/>
          <w:szCs w:val="24"/>
          <w:lang w:val="es-CO"/>
        </w:rPr>
        <w:t xml:space="preserve"> contexto la problematización de la enseñanza y el aprendizaje de una lengua extranjera (LE) que susciten la autorregulación y la autonomía mediadas por la dialogicidad. Se vale de la lingüística para explicar la relación de la competencia comunicativa con los conceptos de La autonomía, autorregulación, </w:t>
      </w:r>
      <w:r w:rsidR="007C27DA">
        <w:rPr>
          <w:rFonts w:ascii="Times New Roman" w:hAnsi="Times New Roman" w:cs="Times New Roman"/>
          <w:sz w:val="24"/>
          <w:szCs w:val="24"/>
          <w:lang w:val="es-CO"/>
        </w:rPr>
        <w:t>d</w:t>
      </w:r>
      <w:r w:rsidRPr="00133C48">
        <w:rPr>
          <w:rFonts w:ascii="Times New Roman" w:hAnsi="Times New Roman" w:cs="Times New Roman"/>
          <w:sz w:val="24"/>
          <w:szCs w:val="24"/>
          <w:lang w:val="es-CO"/>
        </w:rPr>
        <w:t xml:space="preserve">ialogismo y relación dialógica </w:t>
      </w:r>
      <w:r w:rsidR="007C27DA" w:rsidRPr="00133C48">
        <w:rPr>
          <w:rFonts w:ascii="Times New Roman" w:hAnsi="Times New Roman" w:cs="Times New Roman"/>
          <w:sz w:val="24"/>
          <w:szCs w:val="24"/>
          <w:lang w:val="es-CO"/>
        </w:rPr>
        <w:t>y tutoría</w:t>
      </w:r>
      <w:r w:rsidRPr="00133C48">
        <w:rPr>
          <w:rFonts w:ascii="Times New Roman" w:hAnsi="Times New Roman" w:cs="Times New Roman"/>
          <w:sz w:val="24"/>
          <w:szCs w:val="24"/>
          <w:lang w:val="es-CO"/>
        </w:rPr>
        <w:t xml:space="preserve"> dialógica.</w:t>
      </w:r>
      <w:r w:rsidR="007C27DA">
        <w:rPr>
          <w:rFonts w:ascii="Times New Roman" w:hAnsi="Times New Roman" w:cs="Times New Roman"/>
          <w:sz w:val="24"/>
          <w:szCs w:val="24"/>
          <w:lang w:val="es-CO"/>
        </w:rPr>
        <w:t xml:space="preserve"> Esta tutoría, según el mismo autor,</w:t>
      </w:r>
      <w:r w:rsidR="0070360B" w:rsidRPr="00EF6D8D">
        <w:rPr>
          <w:rFonts w:ascii="Times New Roman" w:hAnsi="Times New Roman" w:cs="Times New Roman"/>
          <w:sz w:val="24"/>
          <w:szCs w:val="24"/>
          <w:lang w:val="es-CO"/>
        </w:rPr>
        <w:t xml:space="preserve"> explora la forma cómo los estudiantes se autorregulan e interactúan empleando las estrategias de aprendizaje que </w:t>
      </w:r>
      <w:r w:rsidR="008E6A37" w:rsidRPr="00EF6D8D">
        <w:rPr>
          <w:rFonts w:ascii="Times New Roman" w:hAnsi="Times New Roman" w:cs="Times New Roman"/>
          <w:sz w:val="24"/>
          <w:szCs w:val="24"/>
          <w:lang w:val="es-CO"/>
        </w:rPr>
        <w:t>pretende superar las actitudes y conductas tradicionales del profesor</w:t>
      </w:r>
      <w:r w:rsidR="0070360B" w:rsidRPr="00EF6D8D">
        <w:rPr>
          <w:rFonts w:ascii="Times New Roman" w:hAnsi="Times New Roman" w:cs="Times New Roman"/>
          <w:sz w:val="24"/>
          <w:szCs w:val="24"/>
          <w:lang w:val="es-CO"/>
        </w:rPr>
        <w:t xml:space="preserve"> transmisor y el estudiante receptor, lo cual </w:t>
      </w:r>
      <w:r w:rsidR="008E6A37" w:rsidRPr="00EF6D8D">
        <w:rPr>
          <w:rFonts w:ascii="Times New Roman" w:hAnsi="Times New Roman" w:cs="Times New Roman"/>
          <w:sz w:val="24"/>
          <w:szCs w:val="24"/>
          <w:lang w:val="es-CO"/>
        </w:rPr>
        <w:t>requiere “</w:t>
      </w:r>
      <w:r w:rsidR="0070360B" w:rsidRPr="00EF6D8D">
        <w:rPr>
          <w:rFonts w:ascii="Times New Roman" w:hAnsi="Times New Roman" w:cs="Times New Roman"/>
          <w:sz w:val="24"/>
          <w:szCs w:val="24"/>
          <w:lang w:val="es-CO"/>
        </w:rPr>
        <w:t xml:space="preserve">una liberación de aquellos roles, tanto del maestro como </w:t>
      </w:r>
      <w:r w:rsidR="008E6A37" w:rsidRPr="00EF6D8D">
        <w:rPr>
          <w:rFonts w:ascii="Times New Roman" w:hAnsi="Times New Roman" w:cs="Times New Roman"/>
          <w:sz w:val="24"/>
          <w:szCs w:val="24"/>
          <w:lang w:val="es-CO"/>
        </w:rPr>
        <w:t>del estudiante, que en la educación tradicional refleja una educación</w:t>
      </w:r>
      <w:r w:rsidR="0070360B" w:rsidRPr="00EF6D8D">
        <w:rPr>
          <w:rFonts w:ascii="Times New Roman" w:hAnsi="Times New Roman" w:cs="Times New Roman"/>
          <w:sz w:val="24"/>
          <w:szCs w:val="24"/>
          <w:lang w:val="es-CO"/>
        </w:rPr>
        <w:t xml:space="preserve"> impuesta” </w:t>
      </w:r>
      <w:r w:rsidR="001A35E3" w:rsidRPr="00EF6D8D">
        <w:rPr>
          <w:rFonts w:ascii="Times New Roman" w:hAnsi="Times New Roman" w:cs="Times New Roman"/>
          <w:sz w:val="24"/>
          <w:szCs w:val="24"/>
          <w:lang w:val="es-CO"/>
        </w:rPr>
        <w:t>Freire (</w:t>
      </w:r>
      <w:r w:rsidR="0070360B" w:rsidRPr="00EF6D8D">
        <w:rPr>
          <w:rFonts w:ascii="Times New Roman" w:hAnsi="Times New Roman" w:cs="Times New Roman"/>
          <w:sz w:val="24"/>
          <w:szCs w:val="24"/>
          <w:lang w:val="es-CO"/>
        </w:rPr>
        <w:t>1970).</w:t>
      </w:r>
    </w:p>
    <w:p w14:paraId="462C10B7" w14:textId="02286908" w:rsidR="0070360B" w:rsidRPr="00A14B31" w:rsidRDefault="0070360B" w:rsidP="00A14B31">
      <w:pPr>
        <w:ind w:right="80"/>
        <w:rPr>
          <w:rFonts w:ascii="Franklin Gothic Medium Cond" w:hAnsi="Franklin Gothic Medium Cond" w:cs="Times New Roman"/>
          <w:b/>
          <w:bCs/>
          <w:iCs/>
          <w:color w:val="0066FF"/>
          <w:sz w:val="32"/>
          <w:szCs w:val="32"/>
        </w:rPr>
      </w:pPr>
      <w:bookmarkStart w:id="10" w:name="_Toc45805706"/>
      <w:bookmarkStart w:id="11" w:name="_Toc45806118"/>
      <w:r w:rsidRPr="00A14B31">
        <w:rPr>
          <w:rFonts w:ascii="Franklin Gothic Medium Cond" w:hAnsi="Franklin Gothic Medium Cond" w:cs="Times New Roman"/>
          <w:b/>
          <w:bCs/>
          <w:iCs/>
          <w:color w:val="0066FF"/>
          <w:sz w:val="32"/>
          <w:szCs w:val="32"/>
        </w:rPr>
        <w:t xml:space="preserve">Las Pruebas Saber Pro en el Programa de Lengua Castellana e Inglés de la </w:t>
      </w:r>
      <w:r w:rsidR="00A14B31">
        <w:rPr>
          <w:rFonts w:ascii="Franklin Gothic Medium Cond" w:hAnsi="Franklin Gothic Medium Cond" w:cs="Times New Roman"/>
          <w:b/>
          <w:bCs/>
          <w:iCs/>
          <w:color w:val="0066FF"/>
          <w:sz w:val="32"/>
          <w:szCs w:val="32"/>
        </w:rPr>
        <w:t>U</w:t>
      </w:r>
      <w:r w:rsidRPr="00A14B31">
        <w:rPr>
          <w:rFonts w:ascii="Franklin Gothic Medium Cond" w:hAnsi="Franklin Gothic Medium Cond" w:cs="Times New Roman"/>
          <w:b/>
          <w:bCs/>
          <w:iCs/>
          <w:color w:val="0066FF"/>
          <w:sz w:val="32"/>
          <w:szCs w:val="32"/>
        </w:rPr>
        <w:t>niversidad Popular del Cesar</w:t>
      </w:r>
      <w:bookmarkEnd w:id="10"/>
      <w:bookmarkEnd w:id="11"/>
    </w:p>
    <w:p w14:paraId="292F440F" w14:textId="77777777" w:rsidR="008E59CC"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     Para adentrarnos en este apartado debemos empezar por un esbozo acerca de la importancia de las Pruebas Saber Pro en el contexto colombiano, la cual es una prueba que tiene como propósito principal medir la calidad de los egresados de los diferentes programas académicos del país.  Teniendo en cuenta el documento titulado “Documentación del Examen Saber PRO” expedido por </w:t>
      </w:r>
      <w:proofErr w:type="spellStart"/>
      <w:r w:rsidRPr="00EF6D8D">
        <w:rPr>
          <w:rFonts w:ascii="Times New Roman" w:hAnsi="Times New Roman" w:cs="Times New Roman"/>
          <w:sz w:val="24"/>
          <w:szCs w:val="24"/>
          <w:lang w:val="es-CO"/>
        </w:rPr>
        <w:t>Mineducación</w:t>
      </w:r>
      <w:proofErr w:type="spellEnd"/>
      <w:r w:rsidRPr="00EF6D8D">
        <w:rPr>
          <w:rFonts w:ascii="Times New Roman" w:hAnsi="Times New Roman" w:cs="Times New Roman"/>
          <w:sz w:val="24"/>
          <w:szCs w:val="24"/>
          <w:lang w:val="es-CO"/>
        </w:rPr>
        <w:t xml:space="preserve"> e ICFES, estas pruebas son aplicadas a los </w:t>
      </w:r>
      <w:r w:rsidRPr="00EF6D8D">
        <w:rPr>
          <w:rFonts w:ascii="Times New Roman" w:hAnsi="Times New Roman" w:cs="Times New Roman"/>
          <w:sz w:val="24"/>
          <w:szCs w:val="24"/>
          <w:lang w:val="es-CO"/>
        </w:rPr>
        <w:lastRenderedPageBreak/>
        <w:t xml:space="preserve">estudiantes de los últimos semestres de diversos programas académicos. desde el año 2003 por el ICFES (Instituto Colombiano de Fomento a la Educación Superior), las anteriormente fueron denominadas Pruebas ECAES. Entre los años 2003 a 2007 se evaluaron más de 55 Programas en todo el país. En principio, la prueba ECAES se enfocó en la evaluación de las competencias específicas de cada Programa Académico, era de carácter voluntario lo cual tuvo como consecuencia que no todos los egresados del país tomaron la prueba, por lo cual la información que se tenía como referente era muy poca y fragmentada. A partir del año 2009, a partir de la promulgación de la Ley 1324 y el Decreto 3963 de ese año, se dio un vuelco en la estructura y aplicación de la prueba. </w:t>
      </w:r>
    </w:p>
    <w:p w14:paraId="20C34DC9" w14:textId="77777777" w:rsidR="008E59CC"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Entre los cambios más significativos tenemos que, en primer lugar, la prueba se convirtió en obligatoria y requisito para la graduación de los diversos Programas de pregrado con el fin de evaluar la calidad de los egresados de las instituciones de educación superior del país. En segundo lugar, los exámenes específicos fueron “descontinuados”, como lo expresa el documento citado; desde entonces se comenzó a evaluar a todos los estudiantes sobre competencias genéricas, es decir, todas las que un estudiante debería desarrollar independientemente de su campo de formación y grupos de referencia, las cuales son las competencias comunes a Programas similares de acuerdo a sus características o campos de formación. </w:t>
      </w:r>
    </w:p>
    <w:p w14:paraId="238A0F0E" w14:textId="3537E8B3" w:rsidR="0070360B" w:rsidRPr="00EF6D8D"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Es así como a partir del </w:t>
      </w:r>
      <w:r w:rsidR="008E59CC" w:rsidRPr="00EF6D8D">
        <w:rPr>
          <w:rFonts w:ascii="Times New Roman" w:hAnsi="Times New Roman" w:cs="Times New Roman"/>
          <w:sz w:val="24"/>
          <w:szCs w:val="24"/>
          <w:lang w:val="es-CO"/>
        </w:rPr>
        <w:t>año 2010</w:t>
      </w:r>
      <w:r w:rsidRPr="00EF6D8D">
        <w:rPr>
          <w:rFonts w:ascii="Times New Roman" w:hAnsi="Times New Roman" w:cs="Times New Roman"/>
          <w:sz w:val="24"/>
          <w:szCs w:val="24"/>
          <w:lang w:val="es-CO"/>
        </w:rPr>
        <w:t xml:space="preserve"> el ICFES diseña y aplica el nuevo examen al que denominó SABER PRO, el cual tiene los componentes descritos y divididos así: cinco pruebas de competencias genéricas: lectura crítica, razonamiento cuantitativo, comunicación escrita, inglés y competencias ciudadanas. Por otro lado, se diseñaron alrededor de 42 pruebas de competencias específicas comunes para diferentes grupos de referencia. </w:t>
      </w:r>
    </w:p>
    <w:p w14:paraId="02704602" w14:textId="65BC772E" w:rsidR="0070360B" w:rsidRPr="00EF6D8D"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Como podemos ver, la Prueba de inglés es una prueba dentro de las competencias genéricas que para los estudiantes egresados de los Programas de Licenciatura en Lenguas   se convierte en un referente importante para la medición no solo de la calidad de estos sino también los niveles de proficiencia en inglés ya que arroja resultados estandarizados que ubica a estos estudiantes en niveles que van desde el A1 hasta el C1 de acuerdo al MCER. (Marco común Europeo de Referencia para las Lenguas).</w:t>
      </w:r>
    </w:p>
    <w:p w14:paraId="283A7DDD" w14:textId="4C6D9463" w:rsidR="0070360B" w:rsidRPr="00EF6D8D"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 Siguiendo los lineamientos del mismo documento, “… El Examen Saber PRO es un instrumento estandarizado para la evaluación externa de la calidad de la educación superior”. Para su diseño se tomaron en cuenta tanto la Política de Formación por Competencias del Ministerio de Educación Nacional MEN como los aportes de las diferentes comunidades académicas, asociaciones y redes de facultades y programas a nivel universitario, tecnológico y técnico profesional. Esta prueba Saber PRO debe ser presentada por los estudiantes matriculados en los últimos semestres de cualquier programa de estos niveles de educación </w:t>
      </w:r>
      <w:r w:rsidRPr="00EF6D8D">
        <w:rPr>
          <w:rFonts w:ascii="Times New Roman" w:hAnsi="Times New Roman" w:cs="Times New Roman"/>
          <w:sz w:val="24"/>
          <w:szCs w:val="24"/>
          <w:lang w:val="es-CO"/>
        </w:rPr>
        <w:lastRenderedPageBreak/>
        <w:t xml:space="preserve">superior o aquellos egresados que decidan individualmente tomarlo, aunque no tengan vinculación vigente con una institución. </w:t>
      </w:r>
    </w:p>
    <w:p w14:paraId="66FB5789" w14:textId="640E7CAE" w:rsidR="0070360B"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  Para el caso de la Universidad Popular del Cesar y concretamente los estudiantes de la Licenciatura en Lengua Castellana e Inglés, la prueba arroja resultados muy interesantes que se deben tener en cuenta para autoevaluar los procesos internos y direccionar actividades tales como el replanteamiento del currículo y fijar políticas propias para el mejoramiento de la calidad de los egresados. </w:t>
      </w:r>
      <w:r w:rsidRPr="008A0930">
        <w:rPr>
          <w:rFonts w:ascii="Times New Roman" w:hAnsi="Times New Roman" w:cs="Times New Roman"/>
          <w:sz w:val="24"/>
          <w:szCs w:val="24"/>
          <w:lang w:val="es-CO"/>
        </w:rPr>
        <w:t xml:space="preserve">Teniendo en cuenta los resultados de las pruebas Saber Pro de los años 2017 y 2018, encontramos que, con relación al resto de programas de la Universidad Popular del Cesar, la Licenciatura en Lengua Castellana e Inglés se ubica en primer lugar en promedio en la competencia de inglés. </w:t>
      </w:r>
    </w:p>
    <w:p w14:paraId="535A01DA" w14:textId="77777777" w:rsidR="0070360B"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 xml:space="preserve">Sin embargo, del total de 91 estudiantes que presentaron la prueba en 2017, 9 de ellos se ubican en la escala más baja de nivel de desempeño A1 (inferior al grupo de referencia y Región Caribe, pero igual a Colombia), lo que representa el 30%, 12 estudiantes se ubican en el nivel B2 y el resto en B1. Para el año 2018, la mayoría de los estudiantes, el 49% se encuentran ubicados en el nivel B2, el 30% en el nivel A1, un 14% en el nivel B1, que corresponde al nivel intermedio de inglés y el resto en el nivel A2.  En lo que respecta al año 2019, presentaron la Prueba Saber Pro un total de 117 estudiantes de la Licenciatura, se convirtió en el único programa de la UPC que superó en puntaje global los promedios nacionales y del Caribe y el grupo de referencia   situándose ligeramente por encima tanto de la media nacional como del Caribe Colombiano. </w:t>
      </w:r>
    </w:p>
    <w:p w14:paraId="3F05F54B" w14:textId="77777777" w:rsidR="0070360B" w:rsidRPr="00EF6D8D"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Pr>
          <w:rFonts w:ascii="Times New Roman" w:hAnsi="Times New Roman" w:cs="Times New Roman"/>
          <w:sz w:val="24"/>
          <w:szCs w:val="24"/>
          <w:lang w:val="es-CO"/>
        </w:rPr>
        <w:t>No obstante</w:t>
      </w:r>
      <w:r w:rsidRPr="00EF6D8D">
        <w:rPr>
          <w:rFonts w:ascii="Times New Roman" w:hAnsi="Times New Roman" w:cs="Times New Roman"/>
          <w:sz w:val="24"/>
          <w:szCs w:val="24"/>
          <w:lang w:val="es-CO"/>
        </w:rPr>
        <w:t xml:space="preserve">, </w:t>
      </w:r>
      <w:r w:rsidRPr="008E59CC">
        <w:rPr>
          <w:rFonts w:ascii="Times New Roman" w:hAnsi="Times New Roman" w:cs="Times New Roman"/>
          <w:i/>
          <w:iCs/>
          <w:sz w:val="24"/>
          <w:szCs w:val="24"/>
          <w:lang w:val="es-CO"/>
        </w:rPr>
        <w:t>en lo referente al inglés</w:t>
      </w:r>
      <w:r w:rsidRPr="00EF6D8D">
        <w:rPr>
          <w:rFonts w:ascii="Times New Roman" w:hAnsi="Times New Roman" w:cs="Times New Roman"/>
          <w:sz w:val="24"/>
          <w:szCs w:val="24"/>
          <w:lang w:val="es-CO"/>
        </w:rPr>
        <w:t xml:space="preserve"> si bien supera por mucho a casi todos los programas de la UPC, con excepción de Comercio Internacional, se observan niveles de proficiencia muy heterogéneos. El 6% de los estudiantes se ubica en el nivel A1, el 33% en el nivel A2, el 43%, la mayoría de los estudiantes se ubican en el nivel B1 y sólo un 17% en el nivel B2, que es el más alto tenido en cuenta. Esto quiere decir que un número significativo de estudiantes están en los niveles más bajos de proficiencia, un alto porcentaje en el nivel intermedio bajo B1 y un pequeño porcentaje aún no alcanza el nivel ideal para un licenciado en lengua extranjera. </w:t>
      </w:r>
    </w:p>
    <w:p w14:paraId="62A003B4" w14:textId="77777777" w:rsidR="0070360B" w:rsidRDefault="0070360B" w:rsidP="0070360B">
      <w:pPr>
        <w:autoSpaceDE w:val="0"/>
        <w:autoSpaceDN w:val="0"/>
        <w:adjustRightInd w:val="0"/>
        <w:spacing w:after="0"/>
        <w:ind w:firstLine="284"/>
        <w:jc w:val="both"/>
        <w:rPr>
          <w:rFonts w:ascii="Times New Roman" w:hAnsi="Times New Roman" w:cs="Times New Roman"/>
          <w:sz w:val="24"/>
          <w:szCs w:val="24"/>
          <w:lang w:val="es-CO"/>
        </w:rPr>
      </w:pPr>
      <w:r w:rsidRPr="00EF6D8D">
        <w:rPr>
          <w:rFonts w:ascii="Times New Roman" w:hAnsi="Times New Roman" w:cs="Times New Roman"/>
          <w:sz w:val="24"/>
          <w:szCs w:val="24"/>
          <w:lang w:val="es-CO"/>
        </w:rPr>
        <w:t>Estas cifras, si bien</w:t>
      </w:r>
      <w:r>
        <w:rPr>
          <w:rFonts w:ascii="Times New Roman" w:hAnsi="Times New Roman" w:cs="Times New Roman"/>
          <w:sz w:val="24"/>
          <w:szCs w:val="24"/>
          <w:lang w:val="es-CO"/>
        </w:rPr>
        <w:t>,</w:t>
      </w:r>
      <w:r w:rsidRPr="00EF6D8D">
        <w:rPr>
          <w:rFonts w:ascii="Times New Roman" w:hAnsi="Times New Roman" w:cs="Times New Roman"/>
          <w:sz w:val="24"/>
          <w:szCs w:val="24"/>
          <w:lang w:val="es-CO"/>
        </w:rPr>
        <w:t xml:space="preserve"> ubican a la licenciatura en mejor nivel de desempeño</w:t>
      </w:r>
      <w:r>
        <w:rPr>
          <w:rFonts w:ascii="Times New Roman" w:hAnsi="Times New Roman" w:cs="Times New Roman"/>
          <w:sz w:val="24"/>
          <w:szCs w:val="24"/>
          <w:lang w:val="es-CO"/>
        </w:rPr>
        <w:t>,</w:t>
      </w:r>
      <w:r w:rsidRPr="00EF6D8D">
        <w:rPr>
          <w:rFonts w:ascii="Times New Roman" w:hAnsi="Times New Roman" w:cs="Times New Roman"/>
          <w:sz w:val="24"/>
          <w:szCs w:val="24"/>
          <w:lang w:val="es-CO"/>
        </w:rPr>
        <w:t xml:space="preserve"> global y en competencia en inglés, con respecto al resto de programas de la Universidad del Cesar, representan un elemento que requiere mucha mejoría y una alerta</w:t>
      </w:r>
      <w:r>
        <w:rPr>
          <w:rFonts w:ascii="Times New Roman" w:hAnsi="Times New Roman" w:cs="Times New Roman"/>
          <w:sz w:val="24"/>
          <w:szCs w:val="24"/>
          <w:lang w:val="es-CO"/>
        </w:rPr>
        <w:t>,</w:t>
      </w:r>
      <w:r w:rsidRPr="00EF6D8D">
        <w:rPr>
          <w:rFonts w:ascii="Times New Roman" w:hAnsi="Times New Roman" w:cs="Times New Roman"/>
          <w:sz w:val="24"/>
          <w:szCs w:val="24"/>
          <w:lang w:val="es-CO"/>
        </w:rPr>
        <w:t xml:space="preserve"> porque la lengua extranjera inglés es una de las columnas vertebrales de este programa; hay bastante discrepancia entre los resultados de los más sobresalientes</w:t>
      </w:r>
      <w:r>
        <w:rPr>
          <w:rFonts w:ascii="Times New Roman" w:hAnsi="Times New Roman" w:cs="Times New Roman"/>
          <w:sz w:val="24"/>
          <w:szCs w:val="24"/>
          <w:lang w:val="es-CO"/>
        </w:rPr>
        <w:t>, e</w:t>
      </w:r>
      <w:r w:rsidRPr="00EF6D8D">
        <w:rPr>
          <w:rFonts w:ascii="Times New Roman" w:hAnsi="Times New Roman" w:cs="Times New Roman"/>
          <w:sz w:val="24"/>
          <w:szCs w:val="24"/>
          <w:lang w:val="es-CO"/>
        </w:rPr>
        <w:t>l promedio y los que alcanzan el nivel más bajo de inglés. Además, en las últimas reformas</w:t>
      </w:r>
      <w:r>
        <w:rPr>
          <w:rFonts w:ascii="Times New Roman" w:hAnsi="Times New Roman" w:cs="Times New Roman"/>
          <w:sz w:val="24"/>
          <w:szCs w:val="24"/>
          <w:lang w:val="es-CO"/>
        </w:rPr>
        <w:t>,</w:t>
      </w:r>
      <w:r w:rsidRPr="00EF6D8D">
        <w:rPr>
          <w:rFonts w:ascii="Times New Roman" w:hAnsi="Times New Roman" w:cs="Times New Roman"/>
          <w:sz w:val="24"/>
          <w:szCs w:val="24"/>
          <w:lang w:val="es-CO"/>
        </w:rPr>
        <w:t xml:space="preserve"> con respecto a los procesos de acreditación por calidad de las instituciones de educación superior, el MEN viene exigiendo promedios de C1 para las licenciaturas en idiomas y B2 para el resto de los programas. Es decir, un licenciado en Lengua Castellana e inglés debería alcanzar un nivel de proficiencia de B2</w:t>
      </w:r>
      <w:r>
        <w:rPr>
          <w:rFonts w:ascii="Times New Roman" w:hAnsi="Times New Roman" w:cs="Times New Roman"/>
          <w:sz w:val="24"/>
          <w:szCs w:val="24"/>
          <w:lang w:val="es-CO"/>
        </w:rPr>
        <w:t>,</w:t>
      </w:r>
      <w:r w:rsidRPr="00EF6D8D">
        <w:rPr>
          <w:rFonts w:ascii="Times New Roman" w:hAnsi="Times New Roman" w:cs="Times New Roman"/>
          <w:sz w:val="24"/>
          <w:szCs w:val="24"/>
          <w:lang w:val="es-CO"/>
        </w:rPr>
        <w:t xml:space="preserve"> y para las nuevas licenciaturas en C1 de acuerdo a los estándares del Marco Común Europeo.  </w:t>
      </w:r>
    </w:p>
    <w:p w14:paraId="2FBAF8D8" w14:textId="77777777" w:rsidR="0070360B" w:rsidRPr="00654C5A" w:rsidRDefault="0070360B" w:rsidP="0070360B">
      <w:pPr>
        <w:autoSpaceDE w:val="0"/>
        <w:autoSpaceDN w:val="0"/>
        <w:adjustRightInd w:val="0"/>
        <w:spacing w:after="0"/>
        <w:ind w:firstLine="284"/>
        <w:jc w:val="both"/>
        <w:rPr>
          <w:rFonts w:ascii="Times New Roman" w:eastAsia="Times New Roman" w:hAnsi="Times New Roman" w:cs="Times New Roman"/>
          <w:sz w:val="24"/>
          <w:szCs w:val="24"/>
          <w:lang w:val="es-CO" w:eastAsia="es-ES"/>
        </w:rPr>
      </w:pPr>
      <w:r>
        <w:rPr>
          <w:rFonts w:ascii="Times New Roman" w:hAnsi="Times New Roman" w:cs="Times New Roman"/>
          <w:sz w:val="24"/>
          <w:szCs w:val="24"/>
          <w:lang w:val="es-CO"/>
        </w:rPr>
        <w:lastRenderedPageBreak/>
        <w:t xml:space="preserve">Finalmente, para afianzar que </w:t>
      </w:r>
      <w:r w:rsidRPr="00EF6D8D">
        <w:rPr>
          <w:rFonts w:ascii="Times New Roman" w:hAnsi="Times New Roman" w:cs="Times New Roman"/>
          <w:sz w:val="24"/>
          <w:szCs w:val="24"/>
          <w:lang w:val="es-CO"/>
        </w:rPr>
        <w:t xml:space="preserve">la licenciatura en mejor nivel de desempeño, global y en competencia en inglés, con respecto al resto de </w:t>
      </w:r>
      <w:r>
        <w:rPr>
          <w:rFonts w:ascii="Times New Roman" w:hAnsi="Times New Roman" w:cs="Times New Roman"/>
          <w:sz w:val="24"/>
          <w:szCs w:val="24"/>
          <w:lang w:val="es-CO"/>
        </w:rPr>
        <w:t xml:space="preserve">los </w:t>
      </w:r>
      <w:r w:rsidRPr="00EF6D8D">
        <w:rPr>
          <w:rFonts w:ascii="Times New Roman" w:hAnsi="Times New Roman" w:cs="Times New Roman"/>
          <w:sz w:val="24"/>
          <w:szCs w:val="24"/>
          <w:lang w:val="es-CO"/>
        </w:rPr>
        <w:t xml:space="preserve">programas de la Universidad </w:t>
      </w:r>
      <w:r>
        <w:rPr>
          <w:rFonts w:ascii="Times New Roman" w:hAnsi="Times New Roman" w:cs="Times New Roman"/>
          <w:sz w:val="24"/>
          <w:szCs w:val="24"/>
          <w:lang w:val="es-CO"/>
        </w:rPr>
        <w:t xml:space="preserve">en cuestión, se pudo corroborar el aumento de nivel del inglés en Colombia; así lo refiere </w:t>
      </w:r>
      <w:r>
        <w:rPr>
          <w:rFonts w:ascii="Times New Roman" w:hAnsi="Times New Roman" w:cs="Times New Roman"/>
          <w:sz w:val="24"/>
          <w:szCs w:val="24"/>
        </w:rPr>
        <w:t xml:space="preserve"> Radio Caracol (2021) que d</w:t>
      </w:r>
      <w:r w:rsidRPr="004340F4">
        <w:rPr>
          <w:rFonts w:ascii="Times New Roman" w:hAnsi="Times New Roman" w:cs="Times New Roman"/>
          <w:sz w:val="24"/>
          <w:szCs w:val="24"/>
        </w:rPr>
        <w:t xml:space="preserve">e acuerdo a </w:t>
      </w:r>
      <w:r w:rsidRPr="00992A6A">
        <w:rPr>
          <w:rFonts w:ascii="Times New Roman" w:hAnsi="Times New Roman" w:cs="Times New Roman"/>
          <w:sz w:val="24"/>
          <w:szCs w:val="24"/>
        </w:rPr>
        <w:t xml:space="preserve">los resultados del 2021 del ranking Education </w:t>
      </w:r>
      <w:proofErr w:type="spellStart"/>
      <w:r w:rsidRPr="00992A6A">
        <w:rPr>
          <w:rFonts w:ascii="Times New Roman" w:hAnsi="Times New Roman" w:cs="Times New Roman"/>
          <w:sz w:val="24"/>
          <w:szCs w:val="24"/>
        </w:rPr>
        <w:t>First</w:t>
      </w:r>
      <w:proofErr w:type="spellEnd"/>
      <w:r w:rsidRPr="00992A6A">
        <w:rPr>
          <w:rFonts w:ascii="Times New Roman" w:hAnsi="Times New Roman" w:cs="Times New Roman"/>
          <w:sz w:val="24"/>
          <w:szCs w:val="24"/>
        </w:rPr>
        <w:t>, Colombia subió 17 puntos con respecto al año anterior, en cuanto al dominio de inglés; logrando pasar de nivel “muy bajo” a “bajo” y ocupando el puesto número 81 entre los 112 países analizados</w:t>
      </w:r>
      <w:r>
        <w:rPr>
          <w:rFonts w:ascii="Times New Roman" w:hAnsi="Times New Roman" w:cs="Times New Roman"/>
          <w:sz w:val="24"/>
          <w:szCs w:val="24"/>
        </w:rPr>
        <w:t xml:space="preserve">. </w:t>
      </w:r>
      <w:r w:rsidRPr="00992A6A">
        <w:rPr>
          <w:rFonts w:ascii="Times New Roman" w:hAnsi="Times New Roman" w:cs="Times New Roman"/>
          <w:sz w:val="24"/>
          <w:szCs w:val="24"/>
          <w:lang w:val="es-ES"/>
        </w:rPr>
        <w:t xml:space="preserve">Lo que significa, que </w:t>
      </w:r>
      <w:r>
        <w:rPr>
          <w:rFonts w:ascii="Times New Roman" w:hAnsi="Times New Roman" w:cs="Times New Roman"/>
          <w:sz w:val="24"/>
          <w:szCs w:val="24"/>
          <w:lang w:val="es-ES"/>
        </w:rPr>
        <w:t>de una u otra forma las políticas educativas han hecho efecto para el aumento de dicho nivel.</w:t>
      </w:r>
      <w:r w:rsidRPr="00992A6A">
        <w:rPr>
          <w:rFonts w:ascii="Times New Roman" w:hAnsi="Times New Roman" w:cs="Times New Roman"/>
          <w:sz w:val="24"/>
          <w:szCs w:val="24"/>
          <w:lang w:val="es-ES"/>
        </w:rPr>
        <w:t xml:space="preserve"> </w:t>
      </w:r>
      <w:r>
        <w:rPr>
          <w:rFonts w:ascii="Times New Roman" w:hAnsi="Times New Roman" w:cs="Times New Roman"/>
          <w:sz w:val="24"/>
          <w:szCs w:val="24"/>
          <w:lang w:val="es-ES"/>
        </w:rPr>
        <w:t>También, este análisis mundial señala que,</w:t>
      </w:r>
      <w:r w:rsidRPr="00CD291E">
        <w:rPr>
          <w:rFonts w:ascii="Times New Roman" w:hAnsi="Times New Roman" w:cs="Times New Roman"/>
          <w:sz w:val="24"/>
          <w:szCs w:val="24"/>
        </w:rPr>
        <w:t xml:space="preserve"> Bucaramanga y Barranquilla son las ciudades con el mejor nivel de inglés en </w:t>
      </w:r>
      <w:r w:rsidRPr="00654C5A">
        <w:rPr>
          <w:rFonts w:ascii="Times New Roman" w:eastAsia="Times New Roman" w:hAnsi="Times New Roman" w:cs="Times New Roman"/>
          <w:sz w:val="24"/>
          <w:szCs w:val="24"/>
          <w:lang w:val="es-CO" w:eastAsia="es-ES"/>
        </w:rPr>
        <w:t>Colombia.</w:t>
      </w:r>
    </w:p>
    <w:p w14:paraId="3935B82C" w14:textId="5E253AC6" w:rsidR="00943921" w:rsidRPr="00654C5A" w:rsidRDefault="00FB5681" w:rsidP="00A14B31">
      <w:pPr>
        <w:spacing w:after="240"/>
        <w:ind w:right="80"/>
        <w:jc w:val="both"/>
        <w:rPr>
          <w:rFonts w:ascii="Times New Roman" w:eastAsia="Times New Roman" w:hAnsi="Times New Roman" w:cs="Times New Roman"/>
          <w:sz w:val="24"/>
          <w:szCs w:val="24"/>
          <w:lang w:val="es-CO" w:eastAsia="es-ES"/>
        </w:rPr>
      </w:pPr>
      <w:r w:rsidRPr="00654C5A">
        <w:rPr>
          <w:rFonts w:ascii="Times New Roman" w:eastAsia="Times New Roman" w:hAnsi="Times New Roman" w:cs="Times New Roman"/>
          <w:sz w:val="24"/>
          <w:szCs w:val="24"/>
          <w:lang w:val="es-CO" w:eastAsia="es-ES"/>
        </w:rPr>
        <w:t xml:space="preserve">     T</w:t>
      </w:r>
      <w:r w:rsidR="00220E8A" w:rsidRPr="00654C5A">
        <w:rPr>
          <w:rFonts w:ascii="Times New Roman" w:eastAsia="Times New Roman" w:hAnsi="Times New Roman" w:cs="Times New Roman"/>
          <w:sz w:val="24"/>
          <w:szCs w:val="24"/>
          <w:lang w:val="es-CO" w:eastAsia="es-ES"/>
        </w:rPr>
        <w:t xml:space="preserve">eniendo en cuenta las anteriores consideraciones, </w:t>
      </w:r>
      <w:r w:rsidR="00C00C3B" w:rsidRPr="00654C5A">
        <w:rPr>
          <w:rFonts w:ascii="Times New Roman" w:eastAsia="Times New Roman" w:hAnsi="Times New Roman" w:cs="Times New Roman"/>
          <w:sz w:val="24"/>
          <w:szCs w:val="24"/>
          <w:lang w:val="es-CO" w:eastAsia="es-ES"/>
        </w:rPr>
        <w:t xml:space="preserve">la Universidad Popular del Cesar </w:t>
      </w:r>
      <w:r w:rsidR="006E11E4" w:rsidRPr="00654C5A">
        <w:rPr>
          <w:rFonts w:ascii="Times New Roman" w:eastAsia="Times New Roman" w:hAnsi="Times New Roman" w:cs="Times New Roman"/>
          <w:sz w:val="24"/>
          <w:szCs w:val="24"/>
          <w:lang w:val="es-CO" w:eastAsia="es-ES"/>
        </w:rPr>
        <w:t xml:space="preserve">ha aportado con la licenciatura de una u otra forma a la actividad turística en cuanto a la formación de los jóvenes universitarios. </w:t>
      </w:r>
      <w:r w:rsidR="00523814">
        <w:rPr>
          <w:rFonts w:ascii="Times New Roman" w:eastAsia="Times New Roman" w:hAnsi="Times New Roman" w:cs="Times New Roman"/>
          <w:sz w:val="24"/>
          <w:szCs w:val="24"/>
          <w:lang w:val="es-CO" w:eastAsia="es-ES"/>
        </w:rPr>
        <w:t>En tal sentido</w:t>
      </w:r>
      <w:r w:rsidR="006E11E4" w:rsidRPr="00654C5A">
        <w:rPr>
          <w:rFonts w:ascii="Times New Roman" w:eastAsia="Times New Roman" w:hAnsi="Times New Roman" w:cs="Times New Roman"/>
          <w:sz w:val="24"/>
          <w:szCs w:val="24"/>
          <w:lang w:val="es-CO" w:eastAsia="es-ES"/>
        </w:rPr>
        <w:t>, el</w:t>
      </w:r>
      <w:r w:rsidRPr="00654C5A">
        <w:rPr>
          <w:rFonts w:ascii="Times New Roman" w:eastAsia="Times New Roman" w:hAnsi="Times New Roman" w:cs="Times New Roman"/>
          <w:sz w:val="24"/>
          <w:szCs w:val="24"/>
          <w:lang w:val="es-CO" w:eastAsia="es-ES"/>
        </w:rPr>
        <w:t xml:space="preserve"> turismo colombiano</w:t>
      </w:r>
      <w:r w:rsidR="006E11E4" w:rsidRPr="00654C5A">
        <w:rPr>
          <w:rFonts w:ascii="Times New Roman" w:eastAsia="Times New Roman" w:hAnsi="Times New Roman" w:cs="Times New Roman"/>
          <w:sz w:val="24"/>
          <w:szCs w:val="24"/>
          <w:lang w:val="es-CO" w:eastAsia="es-ES"/>
        </w:rPr>
        <w:t xml:space="preserve"> necesita urgentemente graduados universitarios con </w:t>
      </w:r>
      <w:r w:rsidR="008562DF">
        <w:rPr>
          <w:rFonts w:ascii="Times New Roman" w:eastAsia="Times New Roman" w:hAnsi="Times New Roman" w:cs="Times New Roman"/>
          <w:sz w:val="24"/>
          <w:szCs w:val="24"/>
          <w:lang w:val="es-CO" w:eastAsia="es-ES"/>
        </w:rPr>
        <w:t>estándares</w:t>
      </w:r>
      <w:r w:rsidR="006E11E4" w:rsidRPr="00654C5A">
        <w:rPr>
          <w:rFonts w:ascii="Times New Roman" w:eastAsia="Times New Roman" w:hAnsi="Times New Roman" w:cs="Times New Roman"/>
          <w:sz w:val="24"/>
          <w:szCs w:val="24"/>
          <w:lang w:val="es-CO" w:eastAsia="es-ES"/>
        </w:rPr>
        <w:t xml:space="preserve"> académicos en el inglés como lengua extranjera</w:t>
      </w:r>
      <w:r w:rsidRPr="00654C5A">
        <w:rPr>
          <w:rFonts w:ascii="Times New Roman" w:eastAsia="Times New Roman" w:hAnsi="Times New Roman" w:cs="Times New Roman"/>
          <w:sz w:val="24"/>
          <w:szCs w:val="24"/>
          <w:lang w:val="es-CO" w:eastAsia="es-ES"/>
        </w:rPr>
        <w:t xml:space="preserve"> e</w:t>
      </w:r>
      <w:r w:rsidR="006E11E4" w:rsidRPr="00654C5A">
        <w:rPr>
          <w:rFonts w:ascii="Times New Roman" w:eastAsia="Times New Roman" w:hAnsi="Times New Roman" w:cs="Times New Roman"/>
          <w:sz w:val="24"/>
          <w:szCs w:val="24"/>
          <w:lang w:val="es-CO" w:eastAsia="es-ES"/>
        </w:rPr>
        <w:t>n</w:t>
      </w:r>
      <w:r w:rsidRPr="00654C5A">
        <w:rPr>
          <w:rFonts w:ascii="Times New Roman" w:eastAsia="Times New Roman" w:hAnsi="Times New Roman" w:cs="Times New Roman"/>
          <w:sz w:val="24"/>
          <w:szCs w:val="24"/>
          <w:lang w:val="es-CO" w:eastAsia="es-ES"/>
        </w:rPr>
        <w:t xml:space="preserve"> una de las actividades de mayor importancia</w:t>
      </w:r>
      <w:r w:rsidR="006E11E4" w:rsidRPr="00654C5A">
        <w:rPr>
          <w:rFonts w:ascii="Times New Roman" w:eastAsia="Times New Roman" w:hAnsi="Times New Roman" w:cs="Times New Roman"/>
          <w:sz w:val="24"/>
          <w:szCs w:val="24"/>
          <w:lang w:val="es-CO" w:eastAsia="es-ES"/>
        </w:rPr>
        <w:t xml:space="preserve"> como es el turismo</w:t>
      </w:r>
      <w:r w:rsidR="001021C9" w:rsidRPr="00654C5A">
        <w:rPr>
          <w:rFonts w:ascii="Times New Roman" w:eastAsia="Times New Roman" w:hAnsi="Times New Roman" w:cs="Times New Roman"/>
          <w:sz w:val="24"/>
          <w:szCs w:val="24"/>
          <w:lang w:val="es-CO" w:eastAsia="es-ES"/>
        </w:rPr>
        <w:t>, el cual,</w:t>
      </w:r>
      <w:r w:rsidR="003B7B54" w:rsidRPr="00654C5A">
        <w:rPr>
          <w:rFonts w:ascii="Times New Roman" w:eastAsia="Times New Roman" w:hAnsi="Times New Roman" w:cs="Times New Roman"/>
          <w:sz w:val="24"/>
          <w:szCs w:val="24"/>
          <w:lang w:val="es-CO" w:eastAsia="es-ES"/>
        </w:rPr>
        <w:t xml:space="preserve"> aporta con más de dos puntos del Producto Interno Bruto (PIB) en Colombia y ocupa el primer renglón de la economía en Servicios y el tercer renglón en exportaciones.</w:t>
      </w:r>
      <w:r w:rsidR="00220E8A" w:rsidRPr="00654C5A">
        <w:rPr>
          <w:rFonts w:ascii="Times New Roman" w:eastAsia="Times New Roman" w:hAnsi="Times New Roman" w:cs="Times New Roman"/>
          <w:sz w:val="24"/>
          <w:szCs w:val="24"/>
          <w:lang w:val="es-CO" w:eastAsia="es-ES"/>
        </w:rPr>
        <w:t xml:space="preserve"> </w:t>
      </w:r>
      <w:r w:rsidR="003B7B54" w:rsidRPr="00654C5A">
        <w:rPr>
          <w:rFonts w:ascii="Times New Roman" w:eastAsia="Times New Roman" w:hAnsi="Times New Roman" w:cs="Times New Roman"/>
          <w:sz w:val="24"/>
          <w:szCs w:val="24"/>
          <w:lang w:val="es-CO" w:eastAsia="es-ES"/>
        </w:rPr>
        <w:t>Por ello, el Ministerio de Comercio, Industria y Turismo, el fondo nacional de turismo, las entidades territoriales y los prestadores de servicios turísticos deben trabajar unidos para hacer de Colombia un destino de clase mundial altamente competitivo, debidamente formalizado y productivo, también se debe tener en cuenta incrementar la conectividad aérea, marítima y terrestre junto con el mejoramiento de la infraestructura turística.</w:t>
      </w:r>
    </w:p>
    <w:p w14:paraId="5751E220" w14:textId="66EB3875" w:rsidR="00B76E20" w:rsidRPr="008562DF" w:rsidRDefault="00B76E20" w:rsidP="00A14B31">
      <w:pPr>
        <w:ind w:right="80"/>
        <w:rPr>
          <w:rFonts w:ascii="Franklin Gothic Medium Cond" w:hAnsi="Franklin Gothic Medium Cond" w:cs="Times New Roman"/>
          <w:b/>
          <w:bCs/>
          <w:color w:val="0066FF"/>
          <w:sz w:val="32"/>
          <w:szCs w:val="32"/>
          <w:lang w:val="es-CO"/>
        </w:rPr>
      </w:pPr>
      <w:r w:rsidRPr="008562DF">
        <w:rPr>
          <w:rFonts w:ascii="Franklin Gothic Medium Cond" w:hAnsi="Franklin Gothic Medium Cond" w:cs="Times New Roman"/>
          <w:b/>
          <w:bCs/>
          <w:color w:val="0066FF"/>
          <w:sz w:val="32"/>
          <w:szCs w:val="32"/>
          <w:lang w:val="es-CO"/>
        </w:rPr>
        <w:t xml:space="preserve">Bases </w:t>
      </w:r>
      <w:r w:rsidR="003D634A" w:rsidRPr="00842AF1">
        <w:rPr>
          <w:rFonts w:ascii="Franklin Gothic Medium Cond" w:hAnsi="Franklin Gothic Medium Cond" w:cs="Times New Roman"/>
          <w:b/>
          <w:bCs/>
          <w:color w:val="0066FF"/>
          <w:sz w:val="32"/>
          <w:szCs w:val="32"/>
        </w:rPr>
        <w:t>L</w:t>
      </w:r>
      <w:r w:rsidRPr="00842AF1">
        <w:rPr>
          <w:rFonts w:ascii="Franklin Gothic Medium Cond" w:hAnsi="Franklin Gothic Medium Cond" w:cs="Times New Roman"/>
          <w:b/>
          <w:bCs/>
          <w:color w:val="0066FF"/>
          <w:sz w:val="32"/>
          <w:szCs w:val="32"/>
        </w:rPr>
        <w:t>egales</w:t>
      </w:r>
    </w:p>
    <w:p w14:paraId="311B7F0A" w14:textId="77777777" w:rsidR="00B76E20" w:rsidRPr="00F41B45" w:rsidRDefault="00B76E20" w:rsidP="00B76E20">
      <w:pPr>
        <w:pStyle w:val="Textoindependiente"/>
        <w:rPr>
          <w:lang w:val="es-CO"/>
        </w:rPr>
      </w:pPr>
      <w:r w:rsidRPr="00F41B45">
        <w:rPr>
          <w:lang w:val="es-CO"/>
        </w:rPr>
        <w:t>Ley 115 de 1994 (Ley General de Educación)</w:t>
      </w:r>
    </w:p>
    <w:p w14:paraId="03C8FEA2" w14:textId="327B8D05" w:rsidR="00B76E20" w:rsidRPr="000A3446" w:rsidRDefault="00B76E20" w:rsidP="00F41B45">
      <w:pPr>
        <w:pStyle w:val="Textoindependienteprimerasangra"/>
        <w:spacing w:line="276" w:lineRule="auto"/>
        <w:jc w:val="both"/>
        <w:rPr>
          <w:lang w:val="es-CO"/>
        </w:rPr>
      </w:pPr>
      <w:r w:rsidRPr="000A3446">
        <w:rPr>
          <w:lang w:val="es-CO"/>
        </w:rPr>
        <w:t xml:space="preserve">La Ley General de Educación, es la ley marco del sistema educativo en Colombia, se basa </w:t>
      </w:r>
      <w:r w:rsidR="00B365A7" w:rsidRPr="000A3446">
        <w:rPr>
          <w:lang w:val="es-CO"/>
        </w:rPr>
        <w:t>en el artículo 67</w:t>
      </w:r>
      <w:r w:rsidRPr="000A3446">
        <w:rPr>
          <w:lang w:val="es-CO"/>
        </w:rPr>
        <w:t xml:space="preserve"> de la </w:t>
      </w:r>
      <w:r w:rsidR="00F41B45">
        <w:rPr>
          <w:lang w:val="es-CO"/>
        </w:rPr>
        <w:t>C</w:t>
      </w:r>
      <w:r w:rsidRPr="000A3446">
        <w:rPr>
          <w:lang w:val="es-CO"/>
        </w:rPr>
        <w:t xml:space="preserve">onstitución Política de Colombia </w:t>
      </w:r>
      <w:r w:rsidR="00F41B45" w:rsidRPr="000A3446">
        <w:rPr>
          <w:lang w:val="es-CO"/>
        </w:rPr>
        <w:t>de 991</w:t>
      </w:r>
      <w:r w:rsidRPr="000A3446">
        <w:rPr>
          <w:lang w:val="es-CO"/>
        </w:rPr>
        <w:t xml:space="preserve"> la cual dice que </w:t>
      </w:r>
      <w:r w:rsidRPr="00F41B45">
        <w:rPr>
          <w:lang w:val="es-CO"/>
        </w:rPr>
        <w:t>“La educación es un derecho de la persona</w:t>
      </w:r>
      <w:r w:rsidRPr="000A3446">
        <w:rPr>
          <w:i/>
          <w:lang w:val="es-CO"/>
        </w:rPr>
        <w:t xml:space="preserve"> y un servicio público que tiene una función social, con ella se busca el acceso al conocimiento, a la ciencia, a la técnica y a los demás bienes y valores de la cultura</w:t>
      </w:r>
      <w:r w:rsidRPr="000A3446">
        <w:rPr>
          <w:lang w:val="es-CO"/>
        </w:rPr>
        <w:t>”. Esta ley da los lineamientos para la organización y prestación de la educación formal en los niveles de preescolar, básica primaria y secundaria y media. Señala que la educación superior se reglamenta</w:t>
      </w:r>
      <w:r>
        <w:rPr>
          <w:lang w:val="es-CO"/>
        </w:rPr>
        <w:t xml:space="preserve"> a través de la ley 30 de 1992.</w:t>
      </w:r>
    </w:p>
    <w:p w14:paraId="50DD2EB8" w14:textId="77777777" w:rsidR="00B76E20" w:rsidRPr="00F41B45" w:rsidRDefault="00B76E20" w:rsidP="003D634A">
      <w:pPr>
        <w:pStyle w:val="Textoindependiente"/>
        <w:spacing w:after="0" w:line="360" w:lineRule="auto"/>
        <w:rPr>
          <w:bCs/>
          <w:i/>
          <w:lang w:val="es-CO"/>
        </w:rPr>
      </w:pPr>
      <w:r w:rsidRPr="00F41B45">
        <w:rPr>
          <w:bCs/>
          <w:i/>
          <w:lang w:val="es-CO"/>
        </w:rPr>
        <w:t>Ley 30 de 1992</w:t>
      </w:r>
    </w:p>
    <w:p w14:paraId="50562694" w14:textId="67A65243" w:rsidR="00B76E20" w:rsidRPr="000A3446" w:rsidRDefault="00B76E20" w:rsidP="00F41B45">
      <w:pPr>
        <w:pStyle w:val="Textoindependienteprimerasangra"/>
        <w:spacing w:line="276" w:lineRule="auto"/>
        <w:jc w:val="both"/>
        <w:rPr>
          <w:lang w:val="es-CO"/>
        </w:rPr>
      </w:pPr>
      <w:r w:rsidRPr="000A3446">
        <w:rPr>
          <w:lang w:val="es-CO"/>
        </w:rPr>
        <w:t xml:space="preserve">Esta Ley define el carácter y la autonomía de las instituciones de Educación Superior en </w:t>
      </w:r>
      <w:r w:rsidR="00B365A7" w:rsidRPr="000A3446">
        <w:rPr>
          <w:lang w:val="es-CO"/>
        </w:rPr>
        <w:t>Colombia; el objeto de los diferentes programas académicos, el fomento a la educación</w:t>
      </w:r>
      <w:r w:rsidRPr="000A3446">
        <w:rPr>
          <w:lang w:val="es-CO"/>
        </w:rPr>
        <w:t xml:space="preserve"> superior y la inspección y vigilancia. Esta Ley está reglamentada por una serie de decretos y </w:t>
      </w:r>
      <w:r w:rsidR="00B365A7" w:rsidRPr="000A3446">
        <w:rPr>
          <w:lang w:val="es-CO"/>
        </w:rPr>
        <w:lastRenderedPageBreak/>
        <w:t>leyes, entre las más recientes que tienen que ver con los lineamientos que orientan la</w:t>
      </w:r>
      <w:r w:rsidRPr="000A3446">
        <w:rPr>
          <w:lang w:val="es-CO"/>
        </w:rPr>
        <w:t xml:space="preserve"> formación de profesionales con miras a acreditación y condiciones de alta calidad, entre los cuales tenemos:  el Decreto 1075 de mayo 26 de 2015, el Decreto 892 de 2017 y la Resolución 18583 de 2017.</w:t>
      </w:r>
    </w:p>
    <w:p w14:paraId="1412DE86" w14:textId="77777777" w:rsidR="00B76E20" w:rsidRPr="00F41B45" w:rsidRDefault="00B76E20" w:rsidP="00F41B45">
      <w:pPr>
        <w:pStyle w:val="Textoindependiente"/>
        <w:spacing w:after="0" w:line="360" w:lineRule="auto"/>
        <w:rPr>
          <w:bCs/>
          <w:i/>
          <w:iCs/>
          <w:lang w:val="es-CO"/>
        </w:rPr>
      </w:pPr>
      <w:r w:rsidRPr="00F41B45">
        <w:rPr>
          <w:bCs/>
          <w:i/>
          <w:iCs/>
          <w:lang w:val="es-CO"/>
        </w:rPr>
        <w:t>PEI de la Universidad Popular del Cesar</w:t>
      </w:r>
    </w:p>
    <w:p w14:paraId="28B1EB90" w14:textId="6784E15D" w:rsidR="00B76E20" w:rsidRPr="00F41B45" w:rsidRDefault="00F41B45" w:rsidP="00F41B45">
      <w:pPr>
        <w:pStyle w:val="Textoindependienteprimerasangra2"/>
        <w:spacing w:after="120"/>
        <w:ind w:left="0" w:firstLine="0"/>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     </w:t>
      </w:r>
      <w:r w:rsidR="00B76E20" w:rsidRPr="00F41B45">
        <w:rPr>
          <w:rFonts w:ascii="Times New Roman" w:hAnsi="Times New Roman" w:cs="Times New Roman"/>
          <w:sz w:val="24"/>
          <w:szCs w:val="24"/>
          <w:lang w:val="es-CO"/>
        </w:rPr>
        <w:t>El Proyecto Educativo Institucional de la Universidad Popular del Cesar es el</w:t>
      </w:r>
      <w:r>
        <w:rPr>
          <w:rFonts w:ascii="Times New Roman" w:hAnsi="Times New Roman" w:cs="Times New Roman"/>
          <w:sz w:val="24"/>
          <w:szCs w:val="24"/>
          <w:lang w:val="es-CO"/>
        </w:rPr>
        <w:t xml:space="preserve"> </w:t>
      </w:r>
      <w:r w:rsidR="00B76E20" w:rsidRPr="00F41B45">
        <w:rPr>
          <w:rFonts w:ascii="Times New Roman" w:hAnsi="Times New Roman" w:cs="Times New Roman"/>
          <w:sz w:val="24"/>
          <w:szCs w:val="24"/>
          <w:lang w:val="es-CO"/>
        </w:rPr>
        <w:t>documento que orienta todos los procesos al interior de la Institución y contempla todos sus aspectos misionales, docencia, investigación y proyección social y está reglamentado a través de diversas normas internas como Política Lingüística, Reglamento Profesoral y Estudiantil, entre otros.</w:t>
      </w:r>
    </w:p>
    <w:p w14:paraId="4CA6C7C2" w14:textId="77777777" w:rsidR="00B76E20" w:rsidRPr="00F41B45" w:rsidRDefault="00B76E20" w:rsidP="003D634A">
      <w:pPr>
        <w:pStyle w:val="Textoindependiente"/>
        <w:spacing w:after="0" w:line="360" w:lineRule="auto"/>
        <w:rPr>
          <w:bCs/>
          <w:i/>
          <w:iCs/>
          <w:lang w:val="es-CO"/>
        </w:rPr>
      </w:pPr>
      <w:r w:rsidRPr="00F41B45">
        <w:rPr>
          <w:bCs/>
          <w:i/>
          <w:iCs/>
          <w:lang w:val="es-CO"/>
        </w:rPr>
        <w:t>PEP de la Licenciatura en Lengua Castellana e Inglés</w:t>
      </w:r>
    </w:p>
    <w:p w14:paraId="354A2C27" w14:textId="0BB7579A" w:rsidR="00B76E20" w:rsidRPr="000A3446" w:rsidRDefault="00B76E20" w:rsidP="00F41B45">
      <w:pPr>
        <w:pStyle w:val="Textoindependienteprimerasangra"/>
        <w:spacing w:line="276" w:lineRule="auto"/>
        <w:jc w:val="both"/>
        <w:rPr>
          <w:lang w:val="es-CO"/>
        </w:rPr>
      </w:pPr>
      <w:r w:rsidRPr="000A3446">
        <w:rPr>
          <w:lang w:val="es-CO"/>
        </w:rPr>
        <w:t xml:space="preserve">El PEP de la Licenciatura en Lengua Castellana e inglés es el documento maestro que orienta las funciones misionales de este programa: docencia, investigación y proyección social. Sirve de carta de navegación en la organización de todos los procesos para la formación de los futuros docentes en lengua castellana e inglés de acuerdo a los lineamientos vigentes exigidos por </w:t>
      </w:r>
      <w:r w:rsidR="00F41B45" w:rsidRPr="000A3446">
        <w:rPr>
          <w:lang w:val="es-CO"/>
        </w:rPr>
        <w:t>el MEN</w:t>
      </w:r>
      <w:r w:rsidRPr="000A3446">
        <w:rPr>
          <w:lang w:val="es-CO"/>
        </w:rPr>
        <w:t xml:space="preserve"> a través de su organismo encargado que es CNA (</w:t>
      </w:r>
      <w:r w:rsidR="00F41B45" w:rsidRPr="000A3446">
        <w:rPr>
          <w:lang w:val="es-CO"/>
        </w:rPr>
        <w:t>Consejo Nacional</w:t>
      </w:r>
      <w:r w:rsidRPr="000A3446">
        <w:rPr>
          <w:lang w:val="es-CO"/>
        </w:rPr>
        <w:t xml:space="preserve"> de Acreditación).</w:t>
      </w:r>
    </w:p>
    <w:p w14:paraId="236426C4" w14:textId="7A446886" w:rsidR="00B76E20" w:rsidRPr="00F41B45" w:rsidRDefault="00B76E20" w:rsidP="003D634A">
      <w:pPr>
        <w:pStyle w:val="Textoindependiente"/>
        <w:spacing w:after="0" w:line="360" w:lineRule="auto"/>
        <w:rPr>
          <w:bCs/>
          <w:i/>
          <w:iCs/>
          <w:lang w:val="es-CO"/>
        </w:rPr>
      </w:pPr>
      <w:r w:rsidRPr="00F41B45">
        <w:rPr>
          <w:bCs/>
          <w:i/>
          <w:iCs/>
          <w:lang w:val="es-CO"/>
        </w:rPr>
        <w:t xml:space="preserve">PEP de la nueva Licenciatura en </w:t>
      </w:r>
      <w:r w:rsidR="00E64512" w:rsidRPr="00F41B45">
        <w:rPr>
          <w:bCs/>
          <w:i/>
          <w:iCs/>
          <w:lang w:val="es-CO"/>
        </w:rPr>
        <w:t>español</w:t>
      </w:r>
      <w:r w:rsidRPr="00F41B45">
        <w:rPr>
          <w:bCs/>
          <w:i/>
          <w:iCs/>
          <w:lang w:val="es-CO"/>
        </w:rPr>
        <w:t xml:space="preserve">- </w:t>
      </w:r>
      <w:r w:rsidR="00E64512" w:rsidRPr="00F41B45">
        <w:rPr>
          <w:bCs/>
          <w:i/>
          <w:iCs/>
          <w:lang w:val="es-CO"/>
        </w:rPr>
        <w:t>inglés</w:t>
      </w:r>
    </w:p>
    <w:p w14:paraId="542FE9F8" w14:textId="297C28D1" w:rsidR="00B76E20" w:rsidRDefault="00F41B45" w:rsidP="00FC2692">
      <w:pPr>
        <w:pStyle w:val="Textoindependienteprimerasangra"/>
        <w:spacing w:line="276" w:lineRule="auto"/>
        <w:jc w:val="both"/>
        <w:rPr>
          <w:lang w:val="es-CO"/>
        </w:rPr>
      </w:pPr>
      <w:r w:rsidRPr="000A3446">
        <w:rPr>
          <w:lang w:val="es-CO"/>
        </w:rPr>
        <w:t>Este documento</w:t>
      </w:r>
      <w:r w:rsidR="00B76E20" w:rsidRPr="000A3446">
        <w:rPr>
          <w:lang w:val="es-CO"/>
        </w:rPr>
        <w:t xml:space="preserve"> es la carta de navegación que contiene los lineamientos de la   nueva </w:t>
      </w:r>
      <w:r w:rsidR="00FC2692" w:rsidRPr="000A3446">
        <w:rPr>
          <w:lang w:val="es-CO"/>
        </w:rPr>
        <w:t>Licenciatura que</w:t>
      </w:r>
      <w:r w:rsidR="00B76E20" w:rsidRPr="000A3446">
        <w:rPr>
          <w:lang w:val="es-CO"/>
        </w:rPr>
        <w:t xml:space="preserve"> entra en vigencia </w:t>
      </w:r>
      <w:r w:rsidR="00FC2692">
        <w:rPr>
          <w:lang w:val="es-CO"/>
        </w:rPr>
        <w:t>e</w:t>
      </w:r>
      <w:r w:rsidR="00B76E20" w:rsidRPr="000A3446">
        <w:rPr>
          <w:lang w:val="es-CO"/>
        </w:rPr>
        <w:t>n Registro</w:t>
      </w:r>
      <w:r w:rsidR="00395769">
        <w:rPr>
          <w:lang w:val="es-CO"/>
        </w:rPr>
        <w:t xml:space="preserve"> </w:t>
      </w:r>
      <w:r w:rsidR="00B76E20" w:rsidRPr="000A3446">
        <w:rPr>
          <w:lang w:val="es-CO"/>
        </w:rPr>
        <w:t xml:space="preserve">Calificado del 2018, y en su parte introductoria dice: “el Proyecto Educativo del Programa de Licenciatura en </w:t>
      </w:r>
      <w:r w:rsidR="00E64512" w:rsidRPr="000A3446">
        <w:rPr>
          <w:lang w:val="es-CO"/>
        </w:rPr>
        <w:t>español</w:t>
      </w:r>
      <w:r w:rsidR="00B76E20" w:rsidRPr="000A3446">
        <w:rPr>
          <w:lang w:val="es-CO"/>
        </w:rPr>
        <w:t xml:space="preserve"> e inglés y ha sido diseñado teniendo en cuenta las tendencias regionales, nacionales e internacionales de la formación de maestros”. El PEP orienta las funciones misionales como son docencia, </w:t>
      </w:r>
      <w:r w:rsidR="009631CA" w:rsidRPr="000A3446">
        <w:rPr>
          <w:lang w:val="es-CO"/>
        </w:rPr>
        <w:t>investigación y</w:t>
      </w:r>
      <w:r w:rsidR="00B76E20" w:rsidRPr="000A3446">
        <w:rPr>
          <w:lang w:val="es-CO"/>
        </w:rPr>
        <w:t xml:space="preserve"> </w:t>
      </w:r>
      <w:r w:rsidR="003D634A" w:rsidRPr="000A3446">
        <w:rPr>
          <w:lang w:val="es-CO"/>
        </w:rPr>
        <w:t>proyección social</w:t>
      </w:r>
      <w:r w:rsidR="00B76E20" w:rsidRPr="000A3446">
        <w:rPr>
          <w:lang w:val="es-CO"/>
        </w:rPr>
        <w:t xml:space="preserve"> para la mejor organización de todos los procesos que garantice la formación de maestros en estas dos áreas para la región y la sociedad colombiana. PEP de la Licenciatura en Español Inglés.</w:t>
      </w:r>
    </w:p>
    <w:p w14:paraId="1B369A5E" w14:textId="18CCC3B8" w:rsidR="00E647BF" w:rsidRDefault="00E647BF" w:rsidP="00FC2692">
      <w:pPr>
        <w:pStyle w:val="Textoindependienteprimerasangra"/>
        <w:spacing w:line="276" w:lineRule="auto"/>
        <w:jc w:val="both"/>
        <w:rPr>
          <w:lang w:val="es-CO"/>
        </w:rPr>
      </w:pPr>
    </w:p>
    <w:p w14:paraId="027D2CD5" w14:textId="172DA9B1" w:rsidR="00E647BF" w:rsidRDefault="00E647BF" w:rsidP="00FC2692">
      <w:pPr>
        <w:pStyle w:val="Textoindependienteprimerasangra"/>
        <w:spacing w:line="276" w:lineRule="auto"/>
        <w:jc w:val="both"/>
        <w:rPr>
          <w:lang w:val="es-CO"/>
        </w:rPr>
      </w:pPr>
    </w:p>
    <w:p w14:paraId="4DD3BBA0" w14:textId="4ED1CF2D" w:rsidR="00E647BF" w:rsidRDefault="00E647BF" w:rsidP="00FC2692">
      <w:pPr>
        <w:pStyle w:val="Textoindependienteprimerasangra"/>
        <w:spacing w:line="276" w:lineRule="auto"/>
        <w:jc w:val="both"/>
        <w:rPr>
          <w:lang w:val="es-CO"/>
        </w:rPr>
      </w:pPr>
    </w:p>
    <w:p w14:paraId="6205DA52" w14:textId="159567FD" w:rsidR="00E647BF" w:rsidRDefault="00E647BF" w:rsidP="00FC2692">
      <w:pPr>
        <w:pStyle w:val="Textoindependienteprimerasangra"/>
        <w:spacing w:line="276" w:lineRule="auto"/>
        <w:jc w:val="both"/>
        <w:rPr>
          <w:lang w:val="es-CO"/>
        </w:rPr>
      </w:pPr>
    </w:p>
    <w:p w14:paraId="1FC3137A" w14:textId="19CEFC80" w:rsidR="00E647BF" w:rsidRDefault="00E647BF" w:rsidP="00FC2692">
      <w:pPr>
        <w:pStyle w:val="Textoindependienteprimerasangra"/>
        <w:spacing w:line="276" w:lineRule="auto"/>
        <w:jc w:val="both"/>
        <w:rPr>
          <w:lang w:val="es-CO"/>
        </w:rPr>
      </w:pPr>
    </w:p>
    <w:p w14:paraId="34B9716C" w14:textId="49411B8B" w:rsidR="00E647BF" w:rsidRDefault="00E647BF" w:rsidP="00FC2692">
      <w:pPr>
        <w:pStyle w:val="Textoindependienteprimerasangra"/>
        <w:spacing w:line="276" w:lineRule="auto"/>
        <w:jc w:val="both"/>
        <w:rPr>
          <w:lang w:val="es-CO"/>
        </w:rPr>
      </w:pPr>
    </w:p>
    <w:p w14:paraId="61CA7F22" w14:textId="77777777" w:rsidR="00E647BF" w:rsidRDefault="00E647BF" w:rsidP="00FC2692">
      <w:pPr>
        <w:pStyle w:val="Textoindependienteprimerasangra"/>
        <w:spacing w:line="276" w:lineRule="auto"/>
        <w:jc w:val="both"/>
        <w:rPr>
          <w:lang w:val="es-CO"/>
        </w:rPr>
      </w:pPr>
    </w:p>
    <w:p w14:paraId="1515AC57" w14:textId="3DAA25F1" w:rsidR="00304883" w:rsidRPr="008562DF" w:rsidRDefault="00304883" w:rsidP="00E647BF">
      <w:pPr>
        <w:tabs>
          <w:tab w:val="left" w:pos="3500"/>
        </w:tabs>
        <w:spacing w:after="120"/>
        <w:jc w:val="center"/>
        <w:rPr>
          <w:rFonts w:ascii="Franklin Gothic Medium Cond" w:hAnsi="Franklin Gothic Medium Cond" w:cs="Times New Roman"/>
          <w:b/>
          <w:bCs/>
          <w:color w:val="0066FF"/>
          <w:sz w:val="32"/>
          <w:szCs w:val="32"/>
          <w:lang w:val="es-CO"/>
        </w:rPr>
      </w:pPr>
      <w:r w:rsidRPr="008562DF">
        <w:rPr>
          <w:rFonts w:ascii="Franklin Gothic Medium Cond" w:hAnsi="Franklin Gothic Medium Cond" w:cs="Times New Roman"/>
          <w:b/>
          <w:bCs/>
          <w:color w:val="0066FF"/>
          <w:sz w:val="32"/>
          <w:szCs w:val="32"/>
          <w:lang w:val="es-CO"/>
        </w:rPr>
        <w:lastRenderedPageBreak/>
        <w:t>Referencias</w:t>
      </w:r>
    </w:p>
    <w:p w14:paraId="70B4725F" w14:textId="6A7D104E" w:rsidR="00324C2E" w:rsidRDefault="00EE3FCA" w:rsidP="009B3E6C">
      <w:pPr>
        <w:spacing w:after="120" w:line="240" w:lineRule="auto"/>
        <w:ind w:left="680" w:hanging="680"/>
        <w:jc w:val="both"/>
        <w:rPr>
          <w:rFonts w:ascii="Times New Roman" w:eastAsia="Calibri" w:hAnsi="Times New Roman" w:cs="Times New Roman"/>
          <w:sz w:val="24"/>
          <w:szCs w:val="24"/>
          <w:lang w:eastAsia="es-ES"/>
        </w:rPr>
      </w:pPr>
      <w:r w:rsidRPr="00E658C1">
        <w:rPr>
          <w:rFonts w:ascii="Times New Roman" w:hAnsi="Times New Roman" w:cs="Times New Roman"/>
          <w:sz w:val="24"/>
          <w:szCs w:val="24"/>
          <w:lang w:val="es-CO"/>
        </w:rPr>
        <w:t>Colombia Ext</w:t>
      </w:r>
      <w:r>
        <w:rPr>
          <w:rFonts w:ascii="Times New Roman" w:hAnsi="Times New Roman" w:cs="Times New Roman"/>
          <w:sz w:val="24"/>
          <w:szCs w:val="24"/>
          <w:lang w:val="es-CO"/>
        </w:rPr>
        <w:t xml:space="preserve">raordinaria (s/f). </w:t>
      </w:r>
      <w:r w:rsidRPr="009631CA">
        <w:rPr>
          <w:rFonts w:ascii="Times New Roman" w:hAnsi="Times New Roman" w:cs="Times New Roman"/>
          <w:i/>
          <w:iCs/>
          <w:sz w:val="24"/>
          <w:szCs w:val="24"/>
          <w:lang w:val="es-CO"/>
        </w:rPr>
        <w:t>Turismo en el Departamento del Cesar</w:t>
      </w:r>
      <w:r>
        <w:rPr>
          <w:rFonts w:ascii="Times New Roman" w:hAnsi="Times New Roman" w:cs="Times New Roman"/>
          <w:sz w:val="24"/>
          <w:szCs w:val="24"/>
          <w:lang w:val="es-CO"/>
        </w:rPr>
        <w:t xml:space="preserve">. </w:t>
      </w:r>
      <w:r w:rsidRPr="008562DF">
        <w:rPr>
          <w:rFonts w:ascii="Times New Roman" w:eastAsia="NanumGothic" w:hAnsi="Times New Roman" w:cs="Times New Roman"/>
          <w:sz w:val="24"/>
          <w:szCs w:val="24"/>
          <w:lang w:val="es-CO" w:eastAsia="es-ES"/>
        </w:rPr>
        <w:t>[Página Web</w:t>
      </w:r>
      <w:r w:rsidRPr="008562DF">
        <w:rPr>
          <w:rFonts w:ascii="Times New Roman" w:eastAsia="Calibri" w:hAnsi="Times New Roman" w:cs="Times New Roman"/>
          <w:sz w:val="24"/>
          <w:szCs w:val="24"/>
          <w:lang w:val="es-CO" w:eastAsia="es-ES"/>
        </w:rPr>
        <w:t xml:space="preserve"> en </w:t>
      </w:r>
      <w:proofErr w:type="spellStart"/>
      <w:r w:rsidRPr="008562DF">
        <w:rPr>
          <w:rFonts w:ascii="Times New Roman" w:eastAsia="Calibri" w:hAnsi="Times New Roman" w:cs="Times New Roman"/>
          <w:sz w:val="24"/>
          <w:szCs w:val="24"/>
          <w:lang w:val="es-CO" w:eastAsia="es-ES"/>
        </w:rPr>
        <w:t>Linea</w:t>
      </w:r>
      <w:proofErr w:type="spellEnd"/>
      <w:r w:rsidRPr="008562DF">
        <w:rPr>
          <w:rFonts w:ascii="Times New Roman" w:eastAsia="Calibri" w:hAnsi="Times New Roman" w:cs="Times New Roman"/>
          <w:sz w:val="24"/>
          <w:szCs w:val="24"/>
          <w:lang w:val="es-CO" w:eastAsia="es-ES"/>
        </w:rPr>
        <w:t xml:space="preserve">]. </w:t>
      </w:r>
      <w:r>
        <w:rPr>
          <w:rFonts w:ascii="Times New Roman" w:hAnsi="Times New Roman" w:cs="Times New Roman"/>
          <w:sz w:val="24"/>
          <w:szCs w:val="24"/>
        </w:rPr>
        <w:t xml:space="preserve">Disponible: </w:t>
      </w:r>
      <w:hyperlink r:id="rId9" w:history="1">
        <w:r w:rsidRPr="009817F5">
          <w:rPr>
            <w:rStyle w:val="Hipervnculo"/>
            <w:rFonts w:ascii="Times New Roman" w:eastAsia="Calibri" w:hAnsi="Times New Roman" w:cs="Times New Roman"/>
            <w:sz w:val="24"/>
            <w:szCs w:val="24"/>
            <w:lang w:eastAsia="es-ES"/>
          </w:rPr>
          <w:t>https://colombiaextraordinaria.com/somos_colombia/turismo/departamento/CESAR</w:t>
        </w:r>
      </w:hyperlink>
      <w:r>
        <w:rPr>
          <w:rFonts w:ascii="Times New Roman" w:eastAsia="Calibri" w:hAnsi="Times New Roman" w:cs="Times New Roman"/>
          <w:sz w:val="24"/>
          <w:szCs w:val="24"/>
          <w:lang w:eastAsia="es-ES"/>
        </w:rPr>
        <w:t xml:space="preserve"> </w:t>
      </w:r>
      <w:r w:rsidRPr="001168EF">
        <w:rPr>
          <w:rFonts w:ascii="Times New Roman" w:eastAsia="Calibri" w:hAnsi="Times New Roman" w:cs="Times New Roman"/>
          <w:sz w:val="24"/>
          <w:szCs w:val="24"/>
          <w:lang w:eastAsia="es-ES"/>
        </w:rPr>
        <w:t>[Consulta: 20</w:t>
      </w:r>
      <w:r>
        <w:rPr>
          <w:rFonts w:ascii="Times New Roman" w:eastAsia="Calibri" w:hAnsi="Times New Roman" w:cs="Times New Roman"/>
          <w:sz w:val="24"/>
          <w:szCs w:val="24"/>
          <w:lang w:eastAsia="es-ES"/>
        </w:rPr>
        <w:t>21</w:t>
      </w:r>
      <w:r w:rsidRPr="001168EF">
        <w:rPr>
          <w:rFonts w:ascii="Times New Roman" w:eastAsia="Calibri" w:hAnsi="Times New Roman" w:cs="Times New Roman"/>
          <w:sz w:val="24"/>
          <w:szCs w:val="24"/>
          <w:lang w:eastAsia="es-ES"/>
        </w:rPr>
        <w:t>,</w:t>
      </w:r>
      <w:r>
        <w:rPr>
          <w:rFonts w:ascii="Times New Roman" w:eastAsia="Calibri" w:hAnsi="Times New Roman" w:cs="Times New Roman"/>
          <w:sz w:val="24"/>
          <w:szCs w:val="24"/>
          <w:lang w:eastAsia="es-ES"/>
        </w:rPr>
        <w:t xml:space="preserve"> noviembre</w:t>
      </w:r>
      <w:r w:rsidRPr="001168EF">
        <w:rPr>
          <w:rFonts w:ascii="Times New Roman" w:eastAsia="Calibri" w:hAnsi="Times New Roman" w:cs="Times New Roman"/>
          <w:sz w:val="24"/>
          <w:szCs w:val="24"/>
          <w:lang w:eastAsia="es-ES"/>
        </w:rPr>
        <w:t xml:space="preserve"> </w:t>
      </w:r>
      <w:r>
        <w:rPr>
          <w:rFonts w:ascii="Times New Roman" w:eastAsia="Calibri" w:hAnsi="Times New Roman" w:cs="Times New Roman"/>
          <w:sz w:val="24"/>
          <w:szCs w:val="24"/>
          <w:lang w:eastAsia="es-ES"/>
        </w:rPr>
        <w:t>12</w:t>
      </w:r>
      <w:r w:rsidRPr="001168EF">
        <w:rPr>
          <w:rFonts w:ascii="Times New Roman" w:eastAsia="Calibri" w:hAnsi="Times New Roman" w:cs="Times New Roman"/>
          <w:sz w:val="24"/>
          <w:szCs w:val="24"/>
          <w:lang w:eastAsia="es-ES"/>
        </w:rPr>
        <w:t>].</w:t>
      </w:r>
    </w:p>
    <w:p w14:paraId="7A2D4E7D" w14:textId="77777777" w:rsidR="009B3E6C" w:rsidRPr="00203D96" w:rsidRDefault="009B3E6C" w:rsidP="009B3E6C">
      <w:pPr>
        <w:spacing w:after="120" w:line="240" w:lineRule="auto"/>
        <w:ind w:left="680" w:hanging="680"/>
        <w:jc w:val="both"/>
        <w:rPr>
          <w:rFonts w:ascii="Times New Roman" w:eastAsia="NanumGothic" w:hAnsi="Times New Roman" w:cs="Times New Roman"/>
          <w:sz w:val="24"/>
          <w:szCs w:val="24"/>
          <w:lang w:eastAsia="es-ES"/>
        </w:rPr>
      </w:pPr>
      <w:r>
        <w:rPr>
          <w:rFonts w:ascii="Times New Roman" w:eastAsia="NanumGothic" w:hAnsi="Times New Roman" w:cs="Times New Roman"/>
          <w:sz w:val="24"/>
          <w:szCs w:val="24"/>
          <w:lang w:eastAsia="es-ES"/>
        </w:rPr>
        <w:t>Congreso de la República de Colombia (2015). L</w:t>
      </w:r>
      <w:r w:rsidRPr="00997402">
        <w:rPr>
          <w:rFonts w:ascii="Times New Roman" w:eastAsia="NanumGothic" w:hAnsi="Times New Roman" w:cs="Times New Roman"/>
          <w:i/>
          <w:iCs/>
          <w:sz w:val="24"/>
          <w:szCs w:val="24"/>
          <w:lang w:eastAsia="es-ES"/>
        </w:rPr>
        <w:t>ey 1753 de 2015.</w:t>
      </w:r>
      <w:r w:rsidRPr="00203D96">
        <w:rPr>
          <w:rFonts w:ascii="Times New Roman" w:eastAsia="NanumGothic" w:hAnsi="Times New Roman" w:cs="Times New Roman"/>
          <w:sz w:val="24"/>
          <w:szCs w:val="24"/>
          <w:lang w:eastAsia="es-ES"/>
        </w:rPr>
        <w:t xml:space="preserve"> </w:t>
      </w:r>
      <w:r w:rsidRPr="00997402">
        <w:rPr>
          <w:rFonts w:ascii="Times New Roman" w:eastAsia="NanumGothic" w:hAnsi="Times New Roman" w:cs="Times New Roman"/>
          <w:sz w:val="24"/>
          <w:szCs w:val="24"/>
          <w:lang w:eastAsia="es-ES"/>
        </w:rPr>
        <w:t>Diario Oficial No. 49.538 de 9 de junio de 2015</w:t>
      </w:r>
      <w:r>
        <w:rPr>
          <w:rFonts w:ascii="Times New Roman" w:eastAsia="NanumGothic" w:hAnsi="Times New Roman" w:cs="Times New Roman"/>
          <w:sz w:val="24"/>
          <w:szCs w:val="24"/>
          <w:lang w:eastAsia="es-ES"/>
        </w:rPr>
        <w:t>.</w:t>
      </w:r>
    </w:p>
    <w:p w14:paraId="5AE7657D" w14:textId="77777777" w:rsidR="009B3E6C" w:rsidRDefault="009B3E6C" w:rsidP="00825691">
      <w:pPr>
        <w:spacing w:before="120" w:line="240" w:lineRule="auto"/>
        <w:ind w:left="680" w:hanging="680"/>
        <w:jc w:val="both"/>
        <w:rPr>
          <w:rFonts w:ascii="Times New Roman" w:eastAsia="Calibri" w:hAnsi="Times New Roman" w:cs="Times New Roman"/>
          <w:sz w:val="24"/>
          <w:szCs w:val="24"/>
          <w:lang w:eastAsia="es-ES"/>
        </w:rPr>
      </w:pPr>
    </w:p>
    <w:p w14:paraId="72103C0A" w14:textId="775C4721" w:rsidR="0053637F" w:rsidRDefault="0053637F" w:rsidP="0068605D">
      <w:pPr>
        <w:spacing w:after="120" w:line="240" w:lineRule="auto"/>
        <w:ind w:left="680" w:hanging="680"/>
        <w:jc w:val="both"/>
        <w:rPr>
          <w:rFonts w:ascii="Times New Roman" w:eastAsia="Calibri" w:hAnsi="Times New Roman" w:cs="Times New Roman"/>
          <w:sz w:val="24"/>
          <w:szCs w:val="24"/>
          <w:lang w:eastAsia="es-ES"/>
        </w:rPr>
      </w:pPr>
      <w:r w:rsidRPr="00825691">
        <w:rPr>
          <w:rFonts w:ascii="Times New Roman" w:hAnsi="Times New Roman" w:cs="Times New Roman"/>
          <w:sz w:val="24"/>
          <w:szCs w:val="24"/>
        </w:rPr>
        <w:t>Centro</w:t>
      </w:r>
      <w:r w:rsidRPr="00887774">
        <w:rPr>
          <w:rFonts w:ascii="Times New Roman" w:hAnsi="Times New Roman" w:cs="Times New Roman"/>
          <w:sz w:val="24"/>
          <w:szCs w:val="24"/>
        </w:rPr>
        <w:t xml:space="preserve"> de Información Turística de Colombia (</w:t>
      </w:r>
      <w:proofErr w:type="spellStart"/>
      <w:r w:rsidRPr="00887774">
        <w:rPr>
          <w:rFonts w:ascii="Times New Roman" w:hAnsi="Times New Roman" w:cs="Times New Roman"/>
          <w:sz w:val="24"/>
          <w:szCs w:val="24"/>
        </w:rPr>
        <w:t>Citur</w:t>
      </w:r>
      <w:proofErr w:type="spellEnd"/>
      <w:r w:rsidRPr="00887774">
        <w:rPr>
          <w:rFonts w:ascii="Times New Roman" w:hAnsi="Times New Roman" w:cs="Times New Roman"/>
          <w:sz w:val="24"/>
          <w:szCs w:val="24"/>
        </w:rPr>
        <w:t>)</w:t>
      </w:r>
      <w:r w:rsidR="0093049D">
        <w:rPr>
          <w:rFonts w:ascii="Times New Roman" w:hAnsi="Times New Roman" w:cs="Times New Roman"/>
          <w:sz w:val="24"/>
          <w:szCs w:val="24"/>
        </w:rPr>
        <w:t xml:space="preserve"> (2021).</w:t>
      </w:r>
      <w:r w:rsidRPr="0053637F">
        <w:t xml:space="preserve"> </w:t>
      </w:r>
      <w:r w:rsidRPr="008562DF">
        <w:rPr>
          <w:rFonts w:ascii="Times New Roman" w:eastAsia="NanumGothic" w:hAnsi="Times New Roman" w:cs="Times New Roman"/>
          <w:sz w:val="24"/>
          <w:szCs w:val="24"/>
          <w:lang w:val="es-CO" w:eastAsia="es-ES"/>
        </w:rPr>
        <w:t>[Página Web</w:t>
      </w:r>
      <w:r w:rsidRPr="008562DF">
        <w:rPr>
          <w:rFonts w:ascii="Times New Roman" w:eastAsia="Calibri" w:hAnsi="Times New Roman" w:cs="Times New Roman"/>
          <w:sz w:val="24"/>
          <w:szCs w:val="24"/>
          <w:lang w:val="es-CO" w:eastAsia="es-ES"/>
        </w:rPr>
        <w:t xml:space="preserve"> en </w:t>
      </w:r>
      <w:proofErr w:type="spellStart"/>
      <w:r w:rsidRPr="008562DF">
        <w:rPr>
          <w:rFonts w:ascii="Times New Roman" w:eastAsia="Calibri" w:hAnsi="Times New Roman" w:cs="Times New Roman"/>
          <w:sz w:val="24"/>
          <w:szCs w:val="24"/>
          <w:lang w:val="es-CO" w:eastAsia="es-ES"/>
        </w:rPr>
        <w:t>Linea</w:t>
      </w:r>
      <w:proofErr w:type="spellEnd"/>
      <w:r w:rsidRPr="008562DF">
        <w:rPr>
          <w:rFonts w:ascii="Times New Roman" w:eastAsia="Calibri" w:hAnsi="Times New Roman" w:cs="Times New Roman"/>
          <w:sz w:val="24"/>
          <w:szCs w:val="24"/>
          <w:lang w:val="es-CO" w:eastAsia="es-ES"/>
        </w:rPr>
        <w:t xml:space="preserve">]. </w:t>
      </w:r>
      <w:r>
        <w:rPr>
          <w:rFonts w:ascii="Times New Roman" w:hAnsi="Times New Roman" w:cs="Times New Roman"/>
          <w:sz w:val="24"/>
          <w:szCs w:val="24"/>
        </w:rPr>
        <w:t xml:space="preserve">Disponible: </w:t>
      </w:r>
      <w:hyperlink r:id="rId10" w:anchor="gsc.tab=0" w:history="1">
        <w:r w:rsidRPr="004B0DE0">
          <w:rPr>
            <w:rStyle w:val="Hipervnculo"/>
            <w:rFonts w:ascii="Times New Roman" w:hAnsi="Times New Roman" w:cs="Times New Roman"/>
            <w:sz w:val="24"/>
            <w:szCs w:val="24"/>
          </w:rPr>
          <w:t>https://www.citur.gov.co/pages/1#gsc.tab=0</w:t>
        </w:r>
      </w:hyperlink>
      <w:r>
        <w:rPr>
          <w:rFonts w:ascii="Times New Roman" w:hAnsi="Times New Roman" w:cs="Times New Roman"/>
          <w:sz w:val="24"/>
          <w:szCs w:val="24"/>
        </w:rPr>
        <w:t xml:space="preserve"> </w:t>
      </w:r>
      <w:r w:rsidRPr="001168EF">
        <w:rPr>
          <w:rFonts w:ascii="Times New Roman" w:eastAsia="Calibri" w:hAnsi="Times New Roman" w:cs="Times New Roman"/>
          <w:sz w:val="24"/>
          <w:szCs w:val="24"/>
          <w:lang w:eastAsia="es-ES"/>
        </w:rPr>
        <w:t>[Consulta: 20</w:t>
      </w:r>
      <w:r>
        <w:rPr>
          <w:rFonts w:ascii="Times New Roman" w:eastAsia="Calibri" w:hAnsi="Times New Roman" w:cs="Times New Roman"/>
          <w:sz w:val="24"/>
          <w:szCs w:val="24"/>
          <w:lang w:eastAsia="es-ES"/>
        </w:rPr>
        <w:t>21</w:t>
      </w:r>
      <w:r w:rsidRPr="001168EF">
        <w:rPr>
          <w:rFonts w:ascii="Times New Roman" w:eastAsia="Calibri" w:hAnsi="Times New Roman" w:cs="Times New Roman"/>
          <w:sz w:val="24"/>
          <w:szCs w:val="24"/>
          <w:lang w:eastAsia="es-ES"/>
        </w:rPr>
        <w:t>,</w:t>
      </w:r>
      <w:r>
        <w:rPr>
          <w:rFonts w:ascii="Times New Roman" w:eastAsia="Calibri" w:hAnsi="Times New Roman" w:cs="Times New Roman"/>
          <w:sz w:val="24"/>
          <w:szCs w:val="24"/>
          <w:lang w:eastAsia="es-ES"/>
        </w:rPr>
        <w:t xml:space="preserve"> noviembre</w:t>
      </w:r>
      <w:r w:rsidRPr="001168EF">
        <w:rPr>
          <w:rFonts w:ascii="Times New Roman" w:eastAsia="Calibri" w:hAnsi="Times New Roman" w:cs="Times New Roman"/>
          <w:sz w:val="24"/>
          <w:szCs w:val="24"/>
          <w:lang w:eastAsia="es-ES"/>
        </w:rPr>
        <w:t xml:space="preserve"> </w:t>
      </w:r>
      <w:r>
        <w:rPr>
          <w:rFonts w:ascii="Times New Roman" w:eastAsia="Calibri" w:hAnsi="Times New Roman" w:cs="Times New Roman"/>
          <w:sz w:val="24"/>
          <w:szCs w:val="24"/>
          <w:lang w:eastAsia="es-ES"/>
        </w:rPr>
        <w:t>12</w:t>
      </w:r>
      <w:r w:rsidRPr="001168EF">
        <w:rPr>
          <w:rFonts w:ascii="Times New Roman" w:eastAsia="Calibri" w:hAnsi="Times New Roman" w:cs="Times New Roman"/>
          <w:sz w:val="24"/>
          <w:szCs w:val="24"/>
          <w:lang w:eastAsia="es-ES"/>
        </w:rPr>
        <w:t>].</w:t>
      </w:r>
    </w:p>
    <w:p w14:paraId="72DDE390" w14:textId="400E706D" w:rsidR="00DF329D" w:rsidRPr="00825691" w:rsidRDefault="00DF329D" w:rsidP="00DF329D">
      <w:pPr>
        <w:spacing w:after="120"/>
        <w:ind w:left="680" w:hanging="680"/>
        <w:jc w:val="both"/>
        <w:rPr>
          <w:rFonts w:ascii="Times New Roman" w:eastAsia="Calibri" w:hAnsi="Times New Roman" w:cs="Times New Roman"/>
          <w:sz w:val="24"/>
          <w:szCs w:val="24"/>
          <w:lang w:eastAsia="es-ES"/>
        </w:rPr>
      </w:pPr>
      <w:r w:rsidRPr="00825691">
        <w:rPr>
          <w:rFonts w:ascii="Times New Roman" w:hAnsi="Times New Roman" w:cs="Times New Roman"/>
          <w:sz w:val="24"/>
          <w:szCs w:val="24"/>
          <w:lang w:val="es-CO"/>
        </w:rPr>
        <w:t>España Exportación e Inversiones (ICEX) (2021).</w:t>
      </w:r>
      <w:r w:rsidRPr="00825691">
        <w:rPr>
          <w:lang w:val="es-CO"/>
        </w:rPr>
        <w:t xml:space="preserve"> </w:t>
      </w:r>
      <w:r w:rsidRPr="00825691">
        <w:rPr>
          <w:rFonts w:ascii="Times New Roman" w:hAnsi="Times New Roman" w:cs="Times New Roman"/>
          <w:i/>
          <w:iCs/>
          <w:sz w:val="24"/>
          <w:szCs w:val="24"/>
          <w:lang w:val="es-CO"/>
        </w:rPr>
        <w:t>El Turismo en Colombia 2021.</w:t>
      </w:r>
      <w:r w:rsidRPr="00825691">
        <w:rPr>
          <w:rFonts w:ascii="Times New Roman" w:hAnsi="Times New Roman" w:cs="Times New Roman"/>
          <w:sz w:val="24"/>
          <w:szCs w:val="24"/>
          <w:lang w:val="es-CO"/>
        </w:rPr>
        <w:t xml:space="preserve"> [Libro en </w:t>
      </w:r>
      <w:r w:rsidR="00B77B22" w:rsidRPr="00825691">
        <w:rPr>
          <w:rFonts w:ascii="Times New Roman" w:hAnsi="Times New Roman" w:cs="Times New Roman"/>
          <w:sz w:val="24"/>
          <w:szCs w:val="24"/>
          <w:lang w:val="es-CO"/>
        </w:rPr>
        <w:t>Línea</w:t>
      </w:r>
      <w:r w:rsidRPr="00825691">
        <w:rPr>
          <w:rFonts w:ascii="Times New Roman" w:hAnsi="Times New Roman" w:cs="Times New Roman"/>
          <w:sz w:val="24"/>
          <w:szCs w:val="24"/>
          <w:lang w:val="es-CO"/>
        </w:rPr>
        <w:t>]. Disponible:</w:t>
      </w:r>
      <w:r w:rsidRPr="00825691">
        <w:rPr>
          <w:lang w:val="es-CO"/>
        </w:rPr>
        <w:t xml:space="preserve"> </w:t>
      </w:r>
      <w:r w:rsidRPr="00825691">
        <w:rPr>
          <w:rFonts w:ascii="Times New Roman" w:hAnsi="Times New Roman" w:cs="Times New Roman"/>
          <w:sz w:val="24"/>
          <w:szCs w:val="24"/>
        </w:rPr>
        <w:t xml:space="preserve">https://www.icex.es › </w:t>
      </w:r>
      <w:proofErr w:type="spellStart"/>
      <w:r w:rsidRPr="00825691">
        <w:rPr>
          <w:rFonts w:ascii="Times New Roman" w:hAnsi="Times New Roman" w:cs="Times New Roman"/>
          <w:sz w:val="24"/>
          <w:szCs w:val="24"/>
        </w:rPr>
        <w:t>icex</w:t>
      </w:r>
      <w:proofErr w:type="spellEnd"/>
      <w:r w:rsidRPr="00825691">
        <w:rPr>
          <w:rFonts w:ascii="Times New Roman" w:hAnsi="Times New Roman" w:cs="Times New Roman"/>
          <w:sz w:val="24"/>
          <w:szCs w:val="24"/>
        </w:rPr>
        <w:t xml:space="preserve"> › </w:t>
      </w:r>
      <w:proofErr w:type="spellStart"/>
      <w:r w:rsidRPr="00825691">
        <w:rPr>
          <w:rFonts w:ascii="Times New Roman" w:hAnsi="Times New Roman" w:cs="Times New Roman"/>
          <w:sz w:val="24"/>
          <w:szCs w:val="24"/>
        </w:rPr>
        <w:t>GetContentGestor</w:t>
      </w:r>
      <w:proofErr w:type="spellEnd"/>
      <w:r w:rsidRPr="00825691">
        <w:rPr>
          <w:rFonts w:ascii="Times New Roman" w:hAnsi="Times New Roman" w:cs="Times New Roman"/>
          <w:sz w:val="24"/>
          <w:szCs w:val="24"/>
        </w:rPr>
        <w:t xml:space="preserve"> </w:t>
      </w:r>
      <w:r w:rsidRPr="00825691">
        <w:rPr>
          <w:rFonts w:ascii="Times New Roman" w:eastAsia="Calibri" w:hAnsi="Times New Roman" w:cs="Times New Roman"/>
          <w:sz w:val="24"/>
          <w:szCs w:val="24"/>
          <w:lang w:eastAsia="es-ES"/>
        </w:rPr>
        <w:t>[Consulta: 2022, marzo 10].</w:t>
      </w:r>
    </w:p>
    <w:p w14:paraId="77A9912A" w14:textId="7ABDB6F7" w:rsidR="002625B3" w:rsidRDefault="002625B3" w:rsidP="00EE3FCA">
      <w:pPr>
        <w:spacing w:after="120"/>
        <w:ind w:left="680" w:hanging="680"/>
        <w:jc w:val="both"/>
        <w:rPr>
          <w:rFonts w:ascii="Times New Roman" w:eastAsia="Calibri" w:hAnsi="Times New Roman" w:cs="Times New Roman"/>
          <w:sz w:val="24"/>
          <w:szCs w:val="24"/>
          <w:lang w:eastAsia="es-ES"/>
        </w:rPr>
      </w:pPr>
      <w:r w:rsidRPr="008562DF">
        <w:rPr>
          <w:rFonts w:ascii="Times New Roman" w:eastAsia="Times New Roman" w:hAnsi="Times New Roman" w:cs="Times New Roman"/>
          <w:sz w:val="24"/>
          <w:szCs w:val="24"/>
          <w:lang w:val="es-CO" w:eastAsia="es-ES"/>
        </w:rPr>
        <w:t xml:space="preserve">El Pilón </w:t>
      </w:r>
      <w:r w:rsidRPr="008562DF">
        <w:rPr>
          <w:rFonts w:ascii="Times New Roman" w:eastAsia="Times New Roman" w:hAnsi="Times New Roman" w:cs="Times New Roman"/>
          <w:color w:val="000000"/>
          <w:sz w:val="24"/>
          <w:szCs w:val="24"/>
          <w:lang w:val="es-CO" w:eastAsia="es-ES"/>
        </w:rPr>
        <w:t>(2020</w:t>
      </w:r>
      <w:r w:rsidRPr="008562DF">
        <w:rPr>
          <w:rFonts w:ascii="Times New Roman" w:eastAsia="Times New Roman" w:hAnsi="Times New Roman" w:cs="Times New Roman"/>
          <w:i/>
          <w:iCs/>
          <w:color w:val="000000"/>
          <w:sz w:val="24"/>
          <w:szCs w:val="24"/>
          <w:lang w:val="es-CO" w:eastAsia="es-ES"/>
        </w:rPr>
        <w:t xml:space="preserve">). </w:t>
      </w:r>
      <w:r w:rsidRPr="002625B3">
        <w:rPr>
          <w:rFonts w:ascii="Times New Roman" w:hAnsi="Times New Roman" w:cs="Times New Roman"/>
          <w:i/>
          <w:iCs/>
          <w:color w:val="000000"/>
          <w:sz w:val="24"/>
          <w:szCs w:val="24"/>
        </w:rPr>
        <w:t xml:space="preserve">El Cesar de penúltimo en bilingüismo”: Education </w:t>
      </w:r>
      <w:proofErr w:type="spellStart"/>
      <w:r w:rsidRPr="002625B3">
        <w:rPr>
          <w:rFonts w:ascii="Times New Roman" w:hAnsi="Times New Roman" w:cs="Times New Roman"/>
          <w:i/>
          <w:iCs/>
          <w:color w:val="000000"/>
          <w:sz w:val="24"/>
          <w:szCs w:val="24"/>
        </w:rPr>
        <w:t>First</w:t>
      </w:r>
      <w:proofErr w:type="spellEnd"/>
      <w:r>
        <w:rPr>
          <w:rFonts w:ascii="Times New Roman" w:hAnsi="Times New Roman" w:cs="Times New Roman"/>
          <w:i/>
          <w:iCs/>
          <w:color w:val="000000"/>
          <w:sz w:val="24"/>
          <w:szCs w:val="24"/>
        </w:rPr>
        <w:t xml:space="preserve">. </w:t>
      </w:r>
      <w:r w:rsidRPr="008562DF">
        <w:rPr>
          <w:rFonts w:ascii="Times New Roman" w:eastAsia="Times New Roman" w:hAnsi="Times New Roman" w:cs="Times New Roman"/>
          <w:i/>
          <w:iCs/>
          <w:color w:val="000000"/>
          <w:sz w:val="24"/>
          <w:szCs w:val="24"/>
          <w:lang w:val="es-CO" w:eastAsia="es-ES"/>
        </w:rPr>
        <w:t xml:space="preserve"> </w:t>
      </w:r>
      <w:r w:rsidRPr="008562DF">
        <w:rPr>
          <w:rFonts w:ascii="Times New Roman" w:eastAsia="NanumGothic" w:hAnsi="Times New Roman" w:cs="Times New Roman"/>
          <w:sz w:val="24"/>
          <w:szCs w:val="24"/>
          <w:lang w:val="es-CO" w:eastAsia="es-ES"/>
        </w:rPr>
        <w:t>[Página Web</w:t>
      </w:r>
      <w:r w:rsidRPr="008562DF">
        <w:rPr>
          <w:rFonts w:ascii="Times New Roman" w:eastAsia="Calibri" w:hAnsi="Times New Roman" w:cs="Times New Roman"/>
          <w:sz w:val="24"/>
          <w:szCs w:val="24"/>
          <w:lang w:val="es-CO" w:eastAsia="es-ES"/>
        </w:rPr>
        <w:t xml:space="preserve"> en </w:t>
      </w:r>
      <w:proofErr w:type="spellStart"/>
      <w:r w:rsidRPr="008562DF">
        <w:rPr>
          <w:rFonts w:ascii="Times New Roman" w:eastAsia="Calibri" w:hAnsi="Times New Roman" w:cs="Times New Roman"/>
          <w:sz w:val="24"/>
          <w:szCs w:val="24"/>
          <w:lang w:val="es-CO" w:eastAsia="es-ES"/>
        </w:rPr>
        <w:t>Linea</w:t>
      </w:r>
      <w:proofErr w:type="spellEnd"/>
      <w:r w:rsidRPr="008562DF">
        <w:rPr>
          <w:rFonts w:ascii="Times New Roman" w:eastAsia="Calibri" w:hAnsi="Times New Roman" w:cs="Times New Roman"/>
          <w:sz w:val="24"/>
          <w:szCs w:val="24"/>
          <w:lang w:val="es-CO" w:eastAsia="es-ES"/>
        </w:rPr>
        <w:t xml:space="preserve">]. Disponible: </w:t>
      </w:r>
      <w:hyperlink r:id="rId11" w:history="1">
        <w:r w:rsidRPr="008562DF">
          <w:rPr>
            <w:rStyle w:val="Hipervnculo"/>
            <w:rFonts w:ascii="Times New Roman" w:eastAsia="Times New Roman" w:hAnsi="Times New Roman" w:cs="Times New Roman"/>
            <w:sz w:val="24"/>
            <w:szCs w:val="24"/>
            <w:lang w:val="es-CO" w:eastAsia="es-ES"/>
          </w:rPr>
          <w:t>https://elpilon.com.co/el-cesar-de-penultimo-en-bilinguismo-education-first/</w:t>
        </w:r>
      </w:hyperlink>
      <w:r w:rsidRPr="008562DF">
        <w:rPr>
          <w:rFonts w:ascii="Times New Roman" w:eastAsia="Times New Roman" w:hAnsi="Times New Roman" w:cs="Times New Roman"/>
          <w:color w:val="000000"/>
          <w:sz w:val="24"/>
          <w:szCs w:val="24"/>
          <w:lang w:val="es-CO" w:eastAsia="es-ES"/>
        </w:rPr>
        <w:t xml:space="preserve"> </w:t>
      </w:r>
      <w:r w:rsidRPr="001168EF">
        <w:rPr>
          <w:rFonts w:ascii="Times New Roman" w:eastAsia="Calibri" w:hAnsi="Times New Roman" w:cs="Times New Roman"/>
          <w:sz w:val="24"/>
          <w:szCs w:val="24"/>
          <w:lang w:eastAsia="es-ES"/>
        </w:rPr>
        <w:t>[Consulta: 20</w:t>
      </w:r>
      <w:r>
        <w:rPr>
          <w:rFonts w:ascii="Times New Roman" w:eastAsia="Calibri" w:hAnsi="Times New Roman" w:cs="Times New Roman"/>
          <w:sz w:val="24"/>
          <w:szCs w:val="24"/>
          <w:lang w:eastAsia="es-ES"/>
        </w:rPr>
        <w:t>22</w:t>
      </w:r>
      <w:r w:rsidRPr="001168EF">
        <w:rPr>
          <w:rFonts w:ascii="Times New Roman" w:eastAsia="Calibri" w:hAnsi="Times New Roman" w:cs="Times New Roman"/>
          <w:sz w:val="24"/>
          <w:szCs w:val="24"/>
          <w:lang w:eastAsia="es-ES"/>
        </w:rPr>
        <w:t>,</w:t>
      </w:r>
      <w:r>
        <w:rPr>
          <w:rFonts w:ascii="Times New Roman" w:eastAsia="Calibri" w:hAnsi="Times New Roman" w:cs="Times New Roman"/>
          <w:sz w:val="24"/>
          <w:szCs w:val="24"/>
          <w:lang w:eastAsia="es-ES"/>
        </w:rPr>
        <w:t xml:space="preserve"> febrero 27</w:t>
      </w:r>
      <w:r w:rsidRPr="001168EF">
        <w:rPr>
          <w:rFonts w:ascii="Times New Roman" w:eastAsia="Calibri" w:hAnsi="Times New Roman" w:cs="Times New Roman"/>
          <w:sz w:val="24"/>
          <w:szCs w:val="24"/>
          <w:lang w:eastAsia="es-ES"/>
        </w:rPr>
        <w:t>].</w:t>
      </w:r>
    </w:p>
    <w:p w14:paraId="025A1845" w14:textId="2B323739" w:rsidR="005911BF" w:rsidRDefault="005911BF" w:rsidP="005911BF">
      <w:pPr>
        <w:spacing w:after="120" w:line="240" w:lineRule="auto"/>
        <w:ind w:left="680" w:hanging="680"/>
        <w:jc w:val="both"/>
        <w:rPr>
          <w:rFonts w:ascii="Times New Roman" w:eastAsia="Calibri" w:hAnsi="Times New Roman" w:cs="Times New Roman"/>
          <w:sz w:val="24"/>
          <w:szCs w:val="24"/>
          <w:lang w:eastAsia="es-ES"/>
        </w:rPr>
      </w:pPr>
      <w:r w:rsidRPr="008562DF">
        <w:rPr>
          <w:rFonts w:ascii="Times New Roman" w:eastAsia="Times New Roman" w:hAnsi="Times New Roman" w:cs="Times New Roman"/>
          <w:color w:val="000000"/>
          <w:sz w:val="24"/>
          <w:szCs w:val="24"/>
          <w:lang w:val="es-CO" w:eastAsia="es-ES"/>
        </w:rPr>
        <w:t>El Pilón (2021</w:t>
      </w:r>
      <w:r w:rsidRPr="008562DF">
        <w:rPr>
          <w:rFonts w:ascii="Times New Roman" w:eastAsia="Times New Roman" w:hAnsi="Times New Roman" w:cs="Times New Roman"/>
          <w:i/>
          <w:iCs/>
          <w:color w:val="000000"/>
          <w:sz w:val="24"/>
          <w:szCs w:val="24"/>
          <w:lang w:val="es-CO" w:eastAsia="es-ES"/>
        </w:rPr>
        <w:t xml:space="preserve">). </w:t>
      </w:r>
      <w:r w:rsidRPr="005911BF">
        <w:rPr>
          <w:rFonts w:ascii="Times New Roman" w:eastAsia="Times New Roman" w:hAnsi="Times New Roman" w:cs="Times New Roman"/>
          <w:i/>
          <w:iCs/>
          <w:color w:val="000000"/>
          <w:sz w:val="24"/>
          <w:szCs w:val="24"/>
          <w:lang w:eastAsia="es-ES"/>
        </w:rPr>
        <w:t xml:space="preserve">Estos son los mejores colegios de Valledupar del 2021, según el </w:t>
      </w:r>
      <w:proofErr w:type="spellStart"/>
      <w:r w:rsidRPr="005911BF">
        <w:rPr>
          <w:rFonts w:ascii="Times New Roman" w:eastAsia="Times New Roman" w:hAnsi="Times New Roman" w:cs="Times New Roman"/>
          <w:i/>
          <w:iCs/>
          <w:color w:val="000000"/>
          <w:sz w:val="24"/>
          <w:szCs w:val="24"/>
          <w:lang w:eastAsia="es-ES"/>
        </w:rPr>
        <w:t>Icfes</w:t>
      </w:r>
      <w:proofErr w:type="spellEnd"/>
      <w:r>
        <w:rPr>
          <w:rFonts w:ascii="Times New Roman" w:eastAsia="Times New Roman" w:hAnsi="Times New Roman" w:cs="Times New Roman"/>
          <w:color w:val="000000"/>
          <w:sz w:val="24"/>
          <w:szCs w:val="24"/>
          <w:lang w:eastAsia="es-ES"/>
        </w:rPr>
        <w:t xml:space="preserve">. </w:t>
      </w:r>
      <w:r w:rsidRPr="008562DF">
        <w:rPr>
          <w:rFonts w:ascii="Times New Roman" w:eastAsia="NanumGothic" w:hAnsi="Times New Roman" w:cs="Times New Roman"/>
          <w:sz w:val="24"/>
          <w:szCs w:val="24"/>
          <w:lang w:val="es-CO" w:eastAsia="es-ES"/>
        </w:rPr>
        <w:t>[Página Web</w:t>
      </w:r>
      <w:r w:rsidRPr="008562DF">
        <w:rPr>
          <w:rFonts w:ascii="Times New Roman" w:eastAsia="Calibri" w:hAnsi="Times New Roman" w:cs="Times New Roman"/>
          <w:sz w:val="24"/>
          <w:szCs w:val="24"/>
          <w:lang w:val="es-CO" w:eastAsia="es-ES"/>
        </w:rPr>
        <w:t xml:space="preserve"> en </w:t>
      </w:r>
      <w:proofErr w:type="spellStart"/>
      <w:r w:rsidRPr="008562DF">
        <w:rPr>
          <w:rFonts w:ascii="Times New Roman" w:eastAsia="Calibri" w:hAnsi="Times New Roman" w:cs="Times New Roman"/>
          <w:sz w:val="24"/>
          <w:szCs w:val="24"/>
          <w:lang w:val="es-CO" w:eastAsia="es-ES"/>
        </w:rPr>
        <w:t>Linea</w:t>
      </w:r>
      <w:proofErr w:type="spellEnd"/>
      <w:r w:rsidRPr="008562DF">
        <w:rPr>
          <w:rFonts w:ascii="Times New Roman" w:eastAsia="Calibri" w:hAnsi="Times New Roman" w:cs="Times New Roman"/>
          <w:sz w:val="24"/>
          <w:szCs w:val="24"/>
          <w:lang w:val="es-CO" w:eastAsia="es-ES"/>
        </w:rPr>
        <w:t xml:space="preserve">]. Disponible: </w:t>
      </w:r>
      <w:r w:rsidRPr="008562DF">
        <w:rPr>
          <w:rFonts w:ascii="Times New Roman" w:eastAsia="Times New Roman" w:hAnsi="Times New Roman" w:cs="Times New Roman"/>
          <w:color w:val="000000"/>
          <w:sz w:val="24"/>
          <w:szCs w:val="24"/>
          <w:lang w:val="es-CO" w:eastAsia="es-ES"/>
        </w:rPr>
        <w:t>https://elpilon.com.co/estos-son-los-mejores-colegios-de-valledupar-del-2021-segun-el-icfes/</w:t>
      </w:r>
      <w:r w:rsidRPr="001168EF">
        <w:rPr>
          <w:rFonts w:ascii="Times New Roman" w:eastAsia="Calibri" w:hAnsi="Times New Roman" w:cs="Times New Roman"/>
          <w:sz w:val="24"/>
          <w:szCs w:val="24"/>
          <w:lang w:eastAsia="es-ES"/>
        </w:rPr>
        <w:t xml:space="preserve"> [Consulta: 20</w:t>
      </w:r>
      <w:r>
        <w:rPr>
          <w:rFonts w:ascii="Times New Roman" w:eastAsia="Calibri" w:hAnsi="Times New Roman" w:cs="Times New Roman"/>
          <w:sz w:val="24"/>
          <w:szCs w:val="24"/>
          <w:lang w:eastAsia="es-ES"/>
        </w:rPr>
        <w:t>22</w:t>
      </w:r>
      <w:r w:rsidRPr="001168EF">
        <w:rPr>
          <w:rFonts w:ascii="Times New Roman" w:eastAsia="Calibri" w:hAnsi="Times New Roman" w:cs="Times New Roman"/>
          <w:sz w:val="24"/>
          <w:szCs w:val="24"/>
          <w:lang w:eastAsia="es-ES"/>
        </w:rPr>
        <w:t>,</w:t>
      </w:r>
      <w:r>
        <w:rPr>
          <w:rFonts w:ascii="Times New Roman" w:eastAsia="Calibri" w:hAnsi="Times New Roman" w:cs="Times New Roman"/>
          <w:sz w:val="24"/>
          <w:szCs w:val="24"/>
          <w:lang w:eastAsia="es-ES"/>
        </w:rPr>
        <w:t xml:space="preserve"> febrero 27</w:t>
      </w:r>
      <w:r w:rsidRPr="001168EF">
        <w:rPr>
          <w:rFonts w:ascii="Times New Roman" w:eastAsia="Calibri" w:hAnsi="Times New Roman" w:cs="Times New Roman"/>
          <w:sz w:val="24"/>
          <w:szCs w:val="24"/>
          <w:lang w:eastAsia="es-ES"/>
        </w:rPr>
        <w:t>].</w:t>
      </w:r>
    </w:p>
    <w:p w14:paraId="407D4DA3" w14:textId="340DECEE" w:rsidR="00825691" w:rsidRDefault="00825691" w:rsidP="005911BF">
      <w:pPr>
        <w:spacing w:after="120" w:line="240" w:lineRule="auto"/>
        <w:ind w:left="680" w:hanging="680"/>
        <w:jc w:val="both"/>
        <w:rPr>
          <w:rFonts w:ascii="Times New Roman" w:eastAsia="Calibri" w:hAnsi="Times New Roman" w:cs="Times New Roman"/>
          <w:sz w:val="24"/>
          <w:szCs w:val="24"/>
          <w:lang w:eastAsia="es-ES"/>
        </w:rPr>
      </w:pPr>
      <w:r w:rsidRPr="00825691">
        <w:rPr>
          <w:rFonts w:ascii="Times New Roman" w:eastAsia="Calibri" w:hAnsi="Times New Roman" w:cs="Times New Roman"/>
          <w:sz w:val="24"/>
          <w:szCs w:val="24"/>
          <w:lang w:eastAsia="es-ES"/>
        </w:rPr>
        <w:t>Freire</w:t>
      </w:r>
      <w:r>
        <w:rPr>
          <w:rFonts w:ascii="Times New Roman" w:eastAsia="Calibri" w:hAnsi="Times New Roman" w:cs="Times New Roman"/>
          <w:sz w:val="24"/>
          <w:szCs w:val="24"/>
          <w:lang w:eastAsia="es-ES"/>
        </w:rPr>
        <w:t>, P.</w:t>
      </w:r>
      <w:r w:rsidRPr="00825691">
        <w:rPr>
          <w:rFonts w:ascii="Times New Roman" w:eastAsia="Calibri" w:hAnsi="Times New Roman" w:cs="Times New Roman"/>
          <w:sz w:val="24"/>
          <w:szCs w:val="24"/>
          <w:lang w:eastAsia="es-ES"/>
        </w:rPr>
        <w:t xml:space="preserve"> (1970) </w:t>
      </w:r>
      <w:r w:rsidRPr="00825691">
        <w:rPr>
          <w:rFonts w:ascii="Times New Roman" w:eastAsia="Calibri" w:hAnsi="Times New Roman" w:cs="Times New Roman"/>
          <w:i/>
          <w:iCs/>
          <w:sz w:val="24"/>
          <w:szCs w:val="24"/>
          <w:lang w:eastAsia="es-ES"/>
        </w:rPr>
        <w:t>Pedagogía del oprimido</w:t>
      </w:r>
      <w:r>
        <w:t xml:space="preserve">. </w:t>
      </w:r>
      <w:r w:rsidRPr="00825691">
        <w:rPr>
          <w:rFonts w:ascii="Times New Roman" w:hAnsi="Times New Roman" w:cs="Times New Roman"/>
          <w:sz w:val="24"/>
          <w:szCs w:val="24"/>
        </w:rPr>
        <w:t xml:space="preserve">Montevideo, Tierra Nueva. </w:t>
      </w:r>
      <w:proofErr w:type="spellStart"/>
      <w:r w:rsidRPr="00825691">
        <w:rPr>
          <w:rFonts w:ascii="Times New Roman" w:hAnsi="Times New Roman" w:cs="Times New Roman"/>
          <w:sz w:val="24"/>
          <w:szCs w:val="24"/>
        </w:rPr>
        <w:t>MÈxico</w:t>
      </w:r>
      <w:proofErr w:type="spellEnd"/>
      <w:r w:rsidRPr="00825691">
        <w:rPr>
          <w:rFonts w:ascii="Times New Roman" w:hAnsi="Times New Roman" w:cs="Times New Roman"/>
          <w:sz w:val="24"/>
          <w:szCs w:val="24"/>
        </w:rPr>
        <w:t>, Siglo XXI Editores</w:t>
      </w:r>
      <w:r>
        <w:rPr>
          <w:rFonts w:ascii="Times New Roman" w:hAnsi="Times New Roman" w:cs="Times New Roman"/>
          <w:sz w:val="24"/>
          <w:szCs w:val="24"/>
        </w:rPr>
        <w:t>.</w:t>
      </w:r>
    </w:p>
    <w:p w14:paraId="321785C1" w14:textId="559FEF97" w:rsidR="00F520E3" w:rsidRDefault="00F520E3" w:rsidP="00931BA8">
      <w:pPr>
        <w:spacing w:after="120" w:line="240" w:lineRule="auto"/>
        <w:ind w:left="680" w:hanging="680"/>
        <w:jc w:val="both"/>
        <w:rPr>
          <w:rFonts w:ascii="Times New Roman" w:eastAsia="Calibri" w:hAnsi="Times New Roman" w:cs="Times New Roman"/>
          <w:sz w:val="24"/>
          <w:szCs w:val="24"/>
          <w:lang w:eastAsia="es-ES"/>
        </w:rPr>
      </w:pPr>
      <w:bookmarkStart w:id="12" w:name="_Hlk114187668"/>
      <w:proofErr w:type="spellStart"/>
      <w:r w:rsidRPr="00825691">
        <w:rPr>
          <w:rFonts w:ascii="Times New Roman" w:hAnsi="Times New Roman" w:cs="Times New Roman"/>
          <w:sz w:val="24"/>
          <w:szCs w:val="24"/>
        </w:rPr>
        <w:t>Invest</w:t>
      </w:r>
      <w:proofErr w:type="spellEnd"/>
      <w:r w:rsidRPr="00825691">
        <w:rPr>
          <w:rFonts w:ascii="Times New Roman" w:hAnsi="Times New Roman" w:cs="Times New Roman"/>
          <w:sz w:val="24"/>
          <w:szCs w:val="24"/>
        </w:rPr>
        <w:t xml:space="preserve"> in Bogotá</w:t>
      </w:r>
      <w:r w:rsidRPr="00825691">
        <w:rPr>
          <w:rFonts w:ascii="Times New Roman" w:hAnsi="Times New Roman" w:cs="Times New Roman"/>
          <w:i/>
          <w:iCs/>
          <w:sz w:val="24"/>
          <w:szCs w:val="24"/>
        </w:rPr>
        <w:t xml:space="preserve"> </w:t>
      </w:r>
      <w:r w:rsidRPr="008715BE">
        <w:rPr>
          <w:rFonts w:ascii="Times New Roman" w:hAnsi="Times New Roman" w:cs="Times New Roman"/>
          <w:sz w:val="24"/>
          <w:szCs w:val="24"/>
        </w:rPr>
        <w:t>(2022)</w:t>
      </w:r>
      <w:bookmarkEnd w:id="12"/>
      <w:r w:rsidRPr="008715BE">
        <w:rPr>
          <w:rFonts w:ascii="Times New Roman" w:hAnsi="Times New Roman" w:cs="Times New Roman"/>
          <w:sz w:val="24"/>
          <w:szCs w:val="24"/>
        </w:rPr>
        <w:t>.</w:t>
      </w:r>
      <w:r>
        <w:rPr>
          <w:rFonts w:ascii="Times New Roman" w:hAnsi="Times New Roman" w:cs="Times New Roman"/>
          <w:i/>
          <w:iCs/>
          <w:sz w:val="24"/>
          <w:szCs w:val="24"/>
        </w:rPr>
        <w:t xml:space="preserve"> B</w:t>
      </w:r>
      <w:r w:rsidRPr="00141A72">
        <w:rPr>
          <w:rFonts w:ascii="Times New Roman" w:hAnsi="Times New Roman" w:cs="Times New Roman"/>
          <w:i/>
          <w:iCs/>
          <w:sz w:val="24"/>
          <w:szCs w:val="24"/>
        </w:rPr>
        <w:t>ilingüismo: factor de competitividad para Bogotá</w:t>
      </w:r>
      <w:r>
        <w:rPr>
          <w:rFonts w:ascii="Times New Roman" w:hAnsi="Times New Roman" w:cs="Times New Roman"/>
          <w:i/>
          <w:iCs/>
          <w:sz w:val="24"/>
          <w:szCs w:val="24"/>
        </w:rPr>
        <w:t xml:space="preserve">. </w:t>
      </w:r>
      <w:r w:rsidRPr="008562DF">
        <w:rPr>
          <w:rFonts w:ascii="Times New Roman" w:eastAsia="NanumGothic" w:hAnsi="Times New Roman" w:cs="Times New Roman"/>
          <w:sz w:val="24"/>
          <w:szCs w:val="24"/>
          <w:lang w:val="es-CO" w:eastAsia="es-ES"/>
        </w:rPr>
        <w:t>[Libro</w:t>
      </w:r>
      <w:r w:rsidRPr="008562DF">
        <w:rPr>
          <w:rFonts w:ascii="Times New Roman" w:eastAsia="Calibri" w:hAnsi="Times New Roman" w:cs="Times New Roman"/>
          <w:sz w:val="24"/>
          <w:szCs w:val="24"/>
          <w:lang w:val="es-CO" w:eastAsia="es-ES"/>
        </w:rPr>
        <w:t xml:space="preserve"> en </w:t>
      </w:r>
      <w:proofErr w:type="spellStart"/>
      <w:r w:rsidRPr="008562DF">
        <w:rPr>
          <w:rFonts w:ascii="Times New Roman" w:eastAsia="Calibri" w:hAnsi="Times New Roman" w:cs="Times New Roman"/>
          <w:sz w:val="24"/>
          <w:szCs w:val="24"/>
          <w:lang w:val="es-CO" w:eastAsia="es-ES"/>
        </w:rPr>
        <w:t>Linea</w:t>
      </w:r>
      <w:proofErr w:type="spellEnd"/>
      <w:r w:rsidRPr="008562DF">
        <w:rPr>
          <w:rFonts w:ascii="Times New Roman" w:eastAsia="Calibri" w:hAnsi="Times New Roman" w:cs="Times New Roman"/>
          <w:sz w:val="24"/>
          <w:szCs w:val="24"/>
          <w:lang w:val="es-CO" w:eastAsia="es-ES"/>
        </w:rPr>
        <w:t xml:space="preserve">]. </w:t>
      </w:r>
      <w:r w:rsidRPr="008562DF">
        <w:rPr>
          <w:rFonts w:ascii="Times New Roman" w:eastAsia="NanumGothic" w:hAnsi="Times New Roman" w:cs="Times New Roman"/>
          <w:sz w:val="24"/>
          <w:szCs w:val="24"/>
          <w:lang w:val="es-CO" w:eastAsia="es-ES"/>
        </w:rPr>
        <w:t xml:space="preserve">Disponible: </w:t>
      </w:r>
      <w:hyperlink r:id="rId12" w:history="1">
        <w:r w:rsidRPr="008562DF">
          <w:rPr>
            <w:rStyle w:val="Hipervnculo"/>
            <w:rFonts w:ascii="Times New Roman" w:eastAsia="NanumGothic" w:hAnsi="Times New Roman" w:cs="Times New Roman"/>
            <w:sz w:val="24"/>
            <w:szCs w:val="24"/>
            <w:lang w:val="es-CO" w:eastAsia="es-ES"/>
          </w:rPr>
          <w:t>https://es.investinbogota.org/wp-content/uploads/2022/03/BILINGUISMO-FACTOR-DE-COMPETITIVIDAD-PARA-BOGOTA-1.pdf</w:t>
        </w:r>
      </w:hyperlink>
      <w:r w:rsidRPr="008562DF">
        <w:rPr>
          <w:rFonts w:ascii="Times New Roman" w:eastAsia="NanumGothic" w:hAnsi="Times New Roman" w:cs="Times New Roman"/>
          <w:sz w:val="24"/>
          <w:szCs w:val="24"/>
          <w:lang w:val="es-CO" w:eastAsia="es-ES"/>
        </w:rPr>
        <w:t xml:space="preserve"> </w:t>
      </w:r>
      <w:r w:rsidRPr="001168EF">
        <w:rPr>
          <w:rFonts w:ascii="Times New Roman" w:eastAsia="Calibri" w:hAnsi="Times New Roman" w:cs="Times New Roman"/>
          <w:sz w:val="24"/>
          <w:szCs w:val="24"/>
          <w:lang w:eastAsia="es-ES"/>
        </w:rPr>
        <w:t>[Consulta: 20</w:t>
      </w:r>
      <w:r>
        <w:rPr>
          <w:rFonts w:ascii="Times New Roman" w:eastAsia="Calibri" w:hAnsi="Times New Roman" w:cs="Times New Roman"/>
          <w:sz w:val="24"/>
          <w:szCs w:val="24"/>
          <w:lang w:eastAsia="es-ES"/>
        </w:rPr>
        <w:t>22</w:t>
      </w:r>
      <w:r w:rsidRPr="001168EF">
        <w:rPr>
          <w:rFonts w:ascii="Times New Roman" w:eastAsia="Calibri" w:hAnsi="Times New Roman" w:cs="Times New Roman"/>
          <w:sz w:val="24"/>
          <w:szCs w:val="24"/>
          <w:lang w:eastAsia="es-ES"/>
        </w:rPr>
        <w:t>,</w:t>
      </w:r>
      <w:r>
        <w:rPr>
          <w:rFonts w:ascii="Times New Roman" w:eastAsia="Calibri" w:hAnsi="Times New Roman" w:cs="Times New Roman"/>
          <w:sz w:val="24"/>
          <w:szCs w:val="24"/>
          <w:lang w:eastAsia="es-ES"/>
        </w:rPr>
        <w:t xml:space="preserve"> mayo 16</w:t>
      </w:r>
      <w:r w:rsidRPr="001168EF">
        <w:rPr>
          <w:rFonts w:ascii="Times New Roman" w:eastAsia="Calibri" w:hAnsi="Times New Roman" w:cs="Times New Roman"/>
          <w:sz w:val="24"/>
          <w:szCs w:val="24"/>
          <w:lang w:eastAsia="es-ES"/>
        </w:rPr>
        <w:t>].</w:t>
      </w:r>
    </w:p>
    <w:p w14:paraId="73B75303" w14:textId="383E1F22" w:rsidR="009C5DFF" w:rsidRPr="00141A72" w:rsidRDefault="009C5DFF" w:rsidP="00931BA8">
      <w:pPr>
        <w:spacing w:after="120" w:line="240" w:lineRule="auto"/>
        <w:ind w:left="680" w:hanging="680"/>
        <w:jc w:val="both"/>
        <w:rPr>
          <w:rFonts w:ascii="Times New Roman" w:eastAsia="Calibri" w:hAnsi="Times New Roman" w:cs="Times New Roman"/>
          <w:i/>
          <w:iCs/>
          <w:sz w:val="24"/>
          <w:szCs w:val="24"/>
          <w:lang w:eastAsia="es-ES"/>
        </w:rPr>
      </w:pPr>
      <w:r w:rsidRPr="009C5DFF">
        <w:rPr>
          <w:rFonts w:ascii="Times New Roman" w:eastAsia="Calibri" w:hAnsi="Times New Roman" w:cs="Times New Roman"/>
          <w:sz w:val="24"/>
          <w:szCs w:val="24"/>
          <w:lang w:eastAsia="es-ES"/>
        </w:rPr>
        <w:t xml:space="preserve">Méndez, P. </w:t>
      </w:r>
      <w:r w:rsidR="00AF56B2">
        <w:rPr>
          <w:rFonts w:ascii="Times New Roman" w:eastAsia="Calibri" w:hAnsi="Times New Roman" w:cs="Times New Roman"/>
          <w:sz w:val="24"/>
          <w:szCs w:val="24"/>
          <w:lang w:eastAsia="es-ES"/>
        </w:rPr>
        <w:t>y</w:t>
      </w:r>
      <w:r w:rsidRPr="009C5DFF">
        <w:rPr>
          <w:rFonts w:ascii="Times New Roman" w:eastAsia="Calibri" w:hAnsi="Times New Roman" w:cs="Times New Roman"/>
          <w:sz w:val="24"/>
          <w:szCs w:val="24"/>
          <w:lang w:eastAsia="es-ES"/>
        </w:rPr>
        <w:t xml:space="preserve"> Guerrero</w:t>
      </w:r>
      <w:r>
        <w:rPr>
          <w:rFonts w:ascii="Times New Roman" w:eastAsia="Calibri" w:hAnsi="Times New Roman" w:cs="Times New Roman"/>
          <w:sz w:val="24"/>
          <w:szCs w:val="24"/>
          <w:lang w:eastAsia="es-ES"/>
        </w:rPr>
        <w:t>,</w:t>
      </w:r>
      <w:r w:rsidRPr="009C5DFF">
        <w:rPr>
          <w:rFonts w:ascii="Times New Roman" w:eastAsia="Calibri" w:hAnsi="Times New Roman" w:cs="Times New Roman"/>
          <w:sz w:val="24"/>
          <w:szCs w:val="24"/>
          <w:lang w:eastAsia="es-ES"/>
        </w:rPr>
        <w:t xml:space="preserve"> C. (2022).</w:t>
      </w:r>
      <w:r w:rsidRPr="009C5DFF">
        <w:rPr>
          <w:rFonts w:ascii="Times New Roman" w:eastAsia="Calibri" w:hAnsi="Times New Roman" w:cs="Times New Roman"/>
          <w:i/>
          <w:iCs/>
          <w:sz w:val="24"/>
          <w:szCs w:val="24"/>
          <w:lang w:eastAsia="es-ES"/>
        </w:rPr>
        <w:t xml:space="preserve"> </w:t>
      </w:r>
      <w:r w:rsidRPr="009C5DFF">
        <w:rPr>
          <w:rFonts w:ascii="Times New Roman" w:eastAsia="Calibri" w:hAnsi="Times New Roman" w:cs="Times New Roman"/>
          <w:sz w:val="24"/>
          <w:szCs w:val="24"/>
          <w:lang w:eastAsia="es-ES"/>
        </w:rPr>
        <w:t>Formación inicial de maestros de inglés en Colombia: Giros y desplazamientos.</w:t>
      </w:r>
      <w:r w:rsidRPr="008562DF">
        <w:rPr>
          <w:rFonts w:ascii="Times New Roman" w:eastAsia="NanumGothic" w:hAnsi="Times New Roman" w:cs="Times New Roman"/>
          <w:sz w:val="24"/>
          <w:szCs w:val="24"/>
          <w:lang w:val="es-CO" w:eastAsia="es-ES"/>
        </w:rPr>
        <w:t xml:space="preserve"> [Revista</w:t>
      </w:r>
      <w:r w:rsidRPr="008562DF">
        <w:rPr>
          <w:rFonts w:ascii="Times New Roman" w:eastAsia="Calibri" w:hAnsi="Times New Roman" w:cs="Times New Roman"/>
          <w:sz w:val="24"/>
          <w:szCs w:val="24"/>
          <w:lang w:val="es-CO" w:eastAsia="es-ES"/>
        </w:rPr>
        <w:t xml:space="preserve"> en </w:t>
      </w:r>
      <w:proofErr w:type="spellStart"/>
      <w:r w:rsidRPr="008562DF">
        <w:rPr>
          <w:rFonts w:ascii="Times New Roman" w:eastAsia="Calibri" w:hAnsi="Times New Roman" w:cs="Times New Roman"/>
          <w:sz w:val="24"/>
          <w:szCs w:val="24"/>
          <w:lang w:val="es-CO" w:eastAsia="es-ES"/>
        </w:rPr>
        <w:t>Linea</w:t>
      </w:r>
      <w:proofErr w:type="spellEnd"/>
      <w:r w:rsidRPr="008562DF">
        <w:rPr>
          <w:rFonts w:ascii="Times New Roman" w:eastAsia="Calibri" w:hAnsi="Times New Roman" w:cs="Times New Roman"/>
          <w:sz w:val="24"/>
          <w:szCs w:val="24"/>
          <w:lang w:val="es-CO" w:eastAsia="es-ES"/>
        </w:rPr>
        <w:t xml:space="preserve">]. </w:t>
      </w:r>
      <w:r w:rsidRPr="009C5DFF">
        <w:rPr>
          <w:rFonts w:ascii="Times New Roman" w:eastAsia="Calibri" w:hAnsi="Times New Roman" w:cs="Times New Roman"/>
          <w:i/>
          <w:iCs/>
          <w:sz w:val="24"/>
          <w:szCs w:val="24"/>
          <w:lang w:eastAsia="es-ES"/>
        </w:rPr>
        <w:t xml:space="preserve"> Educación y Humanismo, 24(42), 68-89. </w:t>
      </w:r>
      <w:r w:rsidRPr="008562DF">
        <w:rPr>
          <w:rFonts w:ascii="Times New Roman" w:eastAsia="NanumGothic" w:hAnsi="Times New Roman" w:cs="Times New Roman"/>
          <w:sz w:val="24"/>
          <w:szCs w:val="24"/>
          <w:lang w:val="es-CO" w:eastAsia="es-ES"/>
        </w:rPr>
        <w:t xml:space="preserve">Disponible: </w:t>
      </w:r>
      <w:hyperlink r:id="rId13" w:history="1">
        <w:r w:rsidRPr="005449D6">
          <w:rPr>
            <w:rStyle w:val="Hipervnculo"/>
            <w:rFonts w:ascii="Times New Roman" w:eastAsia="Calibri" w:hAnsi="Times New Roman" w:cs="Times New Roman"/>
            <w:sz w:val="24"/>
            <w:szCs w:val="24"/>
            <w:lang w:eastAsia="es-ES"/>
          </w:rPr>
          <w:t>https://doi.org/10.17081/eduhum.24.42.4662</w:t>
        </w:r>
      </w:hyperlink>
      <w:r>
        <w:rPr>
          <w:rFonts w:ascii="Times New Roman" w:eastAsia="Calibri" w:hAnsi="Times New Roman" w:cs="Times New Roman"/>
          <w:sz w:val="24"/>
          <w:szCs w:val="24"/>
          <w:lang w:eastAsia="es-ES"/>
        </w:rPr>
        <w:t xml:space="preserve"> </w:t>
      </w:r>
      <w:r w:rsidRPr="001168EF">
        <w:rPr>
          <w:rFonts w:ascii="Times New Roman" w:eastAsia="Calibri" w:hAnsi="Times New Roman" w:cs="Times New Roman"/>
          <w:sz w:val="24"/>
          <w:szCs w:val="24"/>
          <w:lang w:eastAsia="es-ES"/>
        </w:rPr>
        <w:t>[Consulta: 20</w:t>
      </w:r>
      <w:r>
        <w:rPr>
          <w:rFonts w:ascii="Times New Roman" w:eastAsia="Calibri" w:hAnsi="Times New Roman" w:cs="Times New Roman"/>
          <w:sz w:val="24"/>
          <w:szCs w:val="24"/>
          <w:lang w:eastAsia="es-ES"/>
        </w:rPr>
        <w:t>22</w:t>
      </w:r>
      <w:r w:rsidRPr="001168EF">
        <w:rPr>
          <w:rFonts w:ascii="Times New Roman" w:eastAsia="Calibri" w:hAnsi="Times New Roman" w:cs="Times New Roman"/>
          <w:sz w:val="24"/>
          <w:szCs w:val="24"/>
          <w:lang w:eastAsia="es-ES"/>
        </w:rPr>
        <w:t>,</w:t>
      </w:r>
      <w:r>
        <w:rPr>
          <w:rFonts w:ascii="Times New Roman" w:eastAsia="Calibri" w:hAnsi="Times New Roman" w:cs="Times New Roman"/>
          <w:sz w:val="24"/>
          <w:szCs w:val="24"/>
          <w:lang w:eastAsia="es-ES"/>
        </w:rPr>
        <w:t xml:space="preserve"> mayo 15</w:t>
      </w:r>
      <w:r w:rsidRPr="001168EF">
        <w:rPr>
          <w:rFonts w:ascii="Times New Roman" w:eastAsia="Calibri" w:hAnsi="Times New Roman" w:cs="Times New Roman"/>
          <w:sz w:val="24"/>
          <w:szCs w:val="24"/>
          <w:lang w:eastAsia="es-ES"/>
        </w:rPr>
        <w:t>].</w:t>
      </w:r>
    </w:p>
    <w:p w14:paraId="7555CC3A" w14:textId="0B6C3F75" w:rsidR="00EF1A51" w:rsidRDefault="00575437" w:rsidP="00931BA8">
      <w:pPr>
        <w:spacing w:after="120" w:line="240" w:lineRule="auto"/>
        <w:ind w:left="680" w:hanging="680"/>
        <w:jc w:val="both"/>
        <w:rPr>
          <w:rFonts w:ascii="Times New Roman" w:eastAsia="Calibri" w:hAnsi="Times New Roman" w:cs="Times New Roman"/>
          <w:sz w:val="24"/>
          <w:szCs w:val="24"/>
          <w:lang w:eastAsia="es-ES"/>
        </w:rPr>
      </w:pPr>
      <w:r w:rsidRPr="00575437">
        <w:rPr>
          <w:rFonts w:ascii="Times New Roman" w:eastAsia="NanumGothic" w:hAnsi="Times New Roman" w:cs="Times New Roman"/>
          <w:sz w:val="24"/>
          <w:szCs w:val="24"/>
          <w:lang w:eastAsia="es-ES"/>
        </w:rPr>
        <w:t>Ministerio</w:t>
      </w:r>
      <w:r w:rsidRPr="008562DF">
        <w:rPr>
          <w:rFonts w:ascii="Times New Roman" w:eastAsia="NanumGothic" w:hAnsi="Times New Roman" w:cs="Times New Roman"/>
          <w:sz w:val="24"/>
          <w:szCs w:val="24"/>
          <w:lang w:val="es-CO" w:eastAsia="es-ES"/>
        </w:rPr>
        <w:t xml:space="preserve"> de Comercio Industrias y Turismo (2022) </w:t>
      </w:r>
      <w:r w:rsidRPr="00575437">
        <w:rPr>
          <w:rFonts w:ascii="Times New Roman" w:eastAsia="NanumGothic" w:hAnsi="Times New Roman" w:cs="Times New Roman"/>
          <w:i/>
          <w:iCs/>
          <w:sz w:val="24"/>
          <w:szCs w:val="24"/>
          <w:lang w:eastAsia="es-ES"/>
        </w:rPr>
        <w:t>El turismo en cifras: Junio-Julio 2022</w:t>
      </w:r>
      <w:r w:rsidRPr="008562DF">
        <w:rPr>
          <w:rFonts w:ascii="Times New Roman" w:eastAsia="NanumGothic" w:hAnsi="Times New Roman" w:cs="Times New Roman"/>
          <w:sz w:val="24"/>
          <w:szCs w:val="24"/>
          <w:lang w:val="es-CO" w:eastAsia="es-ES"/>
        </w:rPr>
        <w:t xml:space="preserve"> [Libro</w:t>
      </w:r>
      <w:r w:rsidRPr="008562DF">
        <w:rPr>
          <w:rFonts w:ascii="Times New Roman" w:eastAsia="Calibri" w:hAnsi="Times New Roman" w:cs="Times New Roman"/>
          <w:sz w:val="24"/>
          <w:szCs w:val="24"/>
          <w:lang w:val="es-CO" w:eastAsia="es-ES"/>
        </w:rPr>
        <w:t xml:space="preserve"> en </w:t>
      </w:r>
      <w:proofErr w:type="spellStart"/>
      <w:r w:rsidRPr="008562DF">
        <w:rPr>
          <w:rFonts w:ascii="Times New Roman" w:eastAsia="Calibri" w:hAnsi="Times New Roman" w:cs="Times New Roman"/>
          <w:sz w:val="24"/>
          <w:szCs w:val="24"/>
          <w:lang w:val="es-CO" w:eastAsia="es-ES"/>
        </w:rPr>
        <w:t>Linea</w:t>
      </w:r>
      <w:proofErr w:type="spellEnd"/>
      <w:r w:rsidRPr="008562DF">
        <w:rPr>
          <w:rFonts w:ascii="Times New Roman" w:eastAsia="Calibri" w:hAnsi="Times New Roman" w:cs="Times New Roman"/>
          <w:sz w:val="24"/>
          <w:szCs w:val="24"/>
          <w:lang w:val="es-CO" w:eastAsia="es-ES"/>
        </w:rPr>
        <w:t xml:space="preserve">]. </w:t>
      </w:r>
      <w:r w:rsidRPr="008562DF">
        <w:rPr>
          <w:rFonts w:ascii="Times New Roman" w:eastAsia="NanumGothic" w:hAnsi="Times New Roman" w:cs="Times New Roman"/>
          <w:sz w:val="24"/>
          <w:szCs w:val="24"/>
          <w:lang w:val="es-CO" w:eastAsia="es-ES"/>
        </w:rPr>
        <w:t xml:space="preserve">Disponible: </w:t>
      </w:r>
      <w:hyperlink r:id="rId14" w:history="1">
        <w:r w:rsidR="00EF1A51" w:rsidRPr="008562DF">
          <w:rPr>
            <w:rStyle w:val="Hipervnculo"/>
            <w:rFonts w:ascii="Times New Roman" w:eastAsia="NanumGothic" w:hAnsi="Times New Roman" w:cs="Times New Roman"/>
            <w:sz w:val="24"/>
            <w:szCs w:val="24"/>
            <w:lang w:val="es-CO" w:eastAsia="es-ES"/>
          </w:rPr>
          <w:t>https://www.mincit.gov.co/getattachment/estudios-economicos/estadisticas-e-informes/informes-de-turismo/2022/junio/oee-yv-turismo-junio-29-08-2022.pdf.aspx</w:t>
        </w:r>
      </w:hyperlink>
      <w:r w:rsidR="00EF1A51" w:rsidRPr="008562DF">
        <w:rPr>
          <w:rFonts w:ascii="Times New Roman" w:eastAsia="NanumGothic" w:hAnsi="Times New Roman" w:cs="Times New Roman"/>
          <w:sz w:val="24"/>
          <w:szCs w:val="24"/>
          <w:lang w:val="es-CO" w:eastAsia="es-ES"/>
        </w:rPr>
        <w:t xml:space="preserve"> </w:t>
      </w:r>
      <w:r w:rsidR="00EF1A51" w:rsidRPr="001168EF">
        <w:rPr>
          <w:rFonts w:ascii="Times New Roman" w:eastAsia="Calibri" w:hAnsi="Times New Roman" w:cs="Times New Roman"/>
          <w:sz w:val="24"/>
          <w:szCs w:val="24"/>
          <w:lang w:eastAsia="es-ES"/>
        </w:rPr>
        <w:t>[Consulta: 20</w:t>
      </w:r>
      <w:r w:rsidR="00EF1A51">
        <w:rPr>
          <w:rFonts w:ascii="Times New Roman" w:eastAsia="Calibri" w:hAnsi="Times New Roman" w:cs="Times New Roman"/>
          <w:sz w:val="24"/>
          <w:szCs w:val="24"/>
          <w:lang w:eastAsia="es-ES"/>
        </w:rPr>
        <w:t>22</w:t>
      </w:r>
      <w:r w:rsidR="00EF1A51" w:rsidRPr="001168EF">
        <w:rPr>
          <w:rFonts w:ascii="Times New Roman" w:eastAsia="Calibri" w:hAnsi="Times New Roman" w:cs="Times New Roman"/>
          <w:sz w:val="24"/>
          <w:szCs w:val="24"/>
          <w:lang w:eastAsia="es-ES"/>
        </w:rPr>
        <w:t>,</w:t>
      </w:r>
      <w:r w:rsidR="00EF1A51">
        <w:rPr>
          <w:rFonts w:ascii="Times New Roman" w:eastAsia="Calibri" w:hAnsi="Times New Roman" w:cs="Times New Roman"/>
          <w:sz w:val="24"/>
          <w:szCs w:val="24"/>
          <w:lang w:eastAsia="es-ES"/>
        </w:rPr>
        <w:t xml:space="preserve"> febrero 28</w:t>
      </w:r>
      <w:r w:rsidR="00EF1A51" w:rsidRPr="001168EF">
        <w:rPr>
          <w:rFonts w:ascii="Times New Roman" w:eastAsia="Calibri" w:hAnsi="Times New Roman" w:cs="Times New Roman"/>
          <w:sz w:val="24"/>
          <w:szCs w:val="24"/>
          <w:lang w:eastAsia="es-ES"/>
        </w:rPr>
        <w:t>].</w:t>
      </w:r>
      <w:r w:rsidR="00EF1A51">
        <w:rPr>
          <w:rFonts w:ascii="Times New Roman" w:eastAsia="Calibri" w:hAnsi="Times New Roman" w:cs="Times New Roman"/>
          <w:sz w:val="24"/>
          <w:szCs w:val="24"/>
          <w:lang w:eastAsia="es-ES"/>
        </w:rPr>
        <w:t xml:space="preserve"> </w:t>
      </w:r>
    </w:p>
    <w:p w14:paraId="40F9DEC4" w14:textId="39F27A54" w:rsidR="002876E2" w:rsidRDefault="00141A72" w:rsidP="00931BA8">
      <w:pPr>
        <w:spacing w:after="120" w:line="240" w:lineRule="auto"/>
        <w:ind w:left="680" w:hanging="680"/>
        <w:jc w:val="both"/>
        <w:rPr>
          <w:rFonts w:ascii="Times New Roman" w:eastAsia="Calibri" w:hAnsi="Times New Roman" w:cs="Times New Roman"/>
          <w:sz w:val="24"/>
          <w:szCs w:val="24"/>
          <w:lang w:eastAsia="es-ES"/>
        </w:rPr>
      </w:pPr>
      <w:r w:rsidRPr="00575437">
        <w:rPr>
          <w:rFonts w:ascii="Times New Roman" w:eastAsia="NanumGothic" w:hAnsi="Times New Roman" w:cs="Times New Roman"/>
          <w:sz w:val="24"/>
          <w:szCs w:val="24"/>
          <w:lang w:eastAsia="es-ES"/>
        </w:rPr>
        <w:t>Ministerio</w:t>
      </w:r>
      <w:r w:rsidRPr="008562DF">
        <w:rPr>
          <w:rFonts w:ascii="Times New Roman" w:eastAsia="NanumGothic" w:hAnsi="Times New Roman" w:cs="Times New Roman"/>
          <w:sz w:val="24"/>
          <w:szCs w:val="24"/>
          <w:lang w:val="es-CO" w:eastAsia="es-ES"/>
        </w:rPr>
        <w:t xml:space="preserve"> de Comercio Industrias y Turismo (2021). </w:t>
      </w:r>
      <w:r w:rsidR="002876E2" w:rsidRPr="002876E2">
        <w:rPr>
          <w:rFonts w:ascii="Times New Roman" w:eastAsia="Calibri" w:hAnsi="Times New Roman" w:cs="Times New Roman"/>
          <w:i/>
          <w:iCs/>
          <w:sz w:val="24"/>
          <w:szCs w:val="24"/>
          <w:lang w:eastAsia="es-ES"/>
        </w:rPr>
        <w:t>Seis regiones turísticas, la apuesta de Colombia para atraer viajeros internacionales</w:t>
      </w:r>
      <w:r w:rsidR="002876E2">
        <w:rPr>
          <w:rFonts w:ascii="Times New Roman" w:eastAsia="Calibri" w:hAnsi="Times New Roman" w:cs="Times New Roman"/>
          <w:i/>
          <w:iCs/>
          <w:sz w:val="24"/>
          <w:szCs w:val="24"/>
          <w:lang w:eastAsia="es-ES"/>
        </w:rPr>
        <w:t xml:space="preserve">. </w:t>
      </w:r>
      <w:bookmarkStart w:id="13" w:name="_Hlk114309093"/>
      <w:r w:rsidR="002876E2" w:rsidRPr="008562DF">
        <w:rPr>
          <w:rFonts w:ascii="Times New Roman" w:eastAsia="NanumGothic" w:hAnsi="Times New Roman" w:cs="Times New Roman"/>
          <w:sz w:val="24"/>
          <w:szCs w:val="24"/>
          <w:lang w:val="es-CO" w:eastAsia="es-ES"/>
        </w:rPr>
        <w:t>[Página Web</w:t>
      </w:r>
      <w:r w:rsidR="002876E2" w:rsidRPr="008562DF">
        <w:rPr>
          <w:rFonts w:ascii="Times New Roman" w:eastAsia="Calibri" w:hAnsi="Times New Roman" w:cs="Times New Roman"/>
          <w:sz w:val="24"/>
          <w:szCs w:val="24"/>
          <w:lang w:val="es-CO" w:eastAsia="es-ES"/>
        </w:rPr>
        <w:t xml:space="preserve"> en </w:t>
      </w:r>
      <w:proofErr w:type="spellStart"/>
      <w:r w:rsidR="002876E2" w:rsidRPr="008562DF">
        <w:rPr>
          <w:rFonts w:ascii="Times New Roman" w:eastAsia="Calibri" w:hAnsi="Times New Roman" w:cs="Times New Roman"/>
          <w:sz w:val="24"/>
          <w:szCs w:val="24"/>
          <w:lang w:val="es-CO" w:eastAsia="es-ES"/>
        </w:rPr>
        <w:t>Linea</w:t>
      </w:r>
      <w:proofErr w:type="spellEnd"/>
      <w:r w:rsidR="002876E2" w:rsidRPr="008562DF">
        <w:rPr>
          <w:rFonts w:ascii="Times New Roman" w:eastAsia="Calibri" w:hAnsi="Times New Roman" w:cs="Times New Roman"/>
          <w:sz w:val="24"/>
          <w:szCs w:val="24"/>
          <w:lang w:val="es-CO" w:eastAsia="es-ES"/>
        </w:rPr>
        <w:t xml:space="preserve">]. Disponible: </w:t>
      </w:r>
      <w:bookmarkEnd w:id="13"/>
      <w:r>
        <w:lastRenderedPageBreak/>
        <w:fldChar w:fldCharType="begin"/>
      </w:r>
      <w:r>
        <w:instrText xml:space="preserve"> HYPERLINK "https://www.mincit.gov.co/prensa/noticias/turismo/seis-regiones-turisticas-para-atraer-viajeros" </w:instrText>
      </w:r>
      <w:r>
        <w:fldChar w:fldCharType="separate"/>
      </w:r>
      <w:r w:rsidR="002876E2" w:rsidRPr="00376769">
        <w:rPr>
          <w:rStyle w:val="Hipervnculo"/>
          <w:rFonts w:ascii="Times New Roman" w:eastAsia="Calibri" w:hAnsi="Times New Roman" w:cs="Times New Roman"/>
          <w:sz w:val="24"/>
          <w:szCs w:val="24"/>
          <w:lang w:eastAsia="es-ES"/>
        </w:rPr>
        <w:t>https://www.mincit.gov.co/prensa/noticias/turismo/seis-regiones-turisticas-para-atraer-viajeros</w:t>
      </w:r>
      <w:r>
        <w:rPr>
          <w:rStyle w:val="Hipervnculo"/>
          <w:rFonts w:ascii="Times New Roman" w:eastAsia="Calibri" w:hAnsi="Times New Roman" w:cs="Times New Roman"/>
          <w:sz w:val="24"/>
          <w:szCs w:val="24"/>
          <w:lang w:eastAsia="es-ES"/>
        </w:rPr>
        <w:fldChar w:fldCharType="end"/>
      </w:r>
      <w:r w:rsidR="002876E2">
        <w:rPr>
          <w:rFonts w:ascii="Times New Roman" w:eastAsia="Calibri" w:hAnsi="Times New Roman" w:cs="Times New Roman"/>
          <w:sz w:val="24"/>
          <w:szCs w:val="24"/>
          <w:lang w:eastAsia="es-ES"/>
        </w:rPr>
        <w:t xml:space="preserve"> </w:t>
      </w:r>
      <w:r w:rsidR="002876E2" w:rsidRPr="001168EF">
        <w:rPr>
          <w:rFonts w:ascii="Times New Roman" w:eastAsia="Calibri" w:hAnsi="Times New Roman" w:cs="Times New Roman"/>
          <w:sz w:val="24"/>
          <w:szCs w:val="24"/>
          <w:lang w:eastAsia="es-ES"/>
        </w:rPr>
        <w:t>[Consulta: 20</w:t>
      </w:r>
      <w:r w:rsidR="002876E2">
        <w:rPr>
          <w:rFonts w:ascii="Times New Roman" w:eastAsia="Calibri" w:hAnsi="Times New Roman" w:cs="Times New Roman"/>
          <w:sz w:val="24"/>
          <w:szCs w:val="24"/>
          <w:lang w:eastAsia="es-ES"/>
        </w:rPr>
        <w:t>22</w:t>
      </w:r>
      <w:r w:rsidR="002876E2" w:rsidRPr="001168EF">
        <w:rPr>
          <w:rFonts w:ascii="Times New Roman" w:eastAsia="Calibri" w:hAnsi="Times New Roman" w:cs="Times New Roman"/>
          <w:sz w:val="24"/>
          <w:szCs w:val="24"/>
          <w:lang w:eastAsia="es-ES"/>
        </w:rPr>
        <w:t>,</w:t>
      </w:r>
      <w:r w:rsidR="002876E2">
        <w:rPr>
          <w:rFonts w:ascii="Times New Roman" w:eastAsia="Calibri" w:hAnsi="Times New Roman" w:cs="Times New Roman"/>
          <w:sz w:val="24"/>
          <w:szCs w:val="24"/>
          <w:lang w:eastAsia="es-ES"/>
        </w:rPr>
        <w:t xml:space="preserve"> </w:t>
      </w:r>
      <w:r>
        <w:rPr>
          <w:rFonts w:ascii="Times New Roman" w:eastAsia="Calibri" w:hAnsi="Times New Roman" w:cs="Times New Roman"/>
          <w:sz w:val="24"/>
          <w:szCs w:val="24"/>
          <w:lang w:eastAsia="es-ES"/>
        </w:rPr>
        <w:t>julio</w:t>
      </w:r>
      <w:r w:rsidR="002876E2">
        <w:rPr>
          <w:rFonts w:ascii="Times New Roman" w:eastAsia="Calibri" w:hAnsi="Times New Roman" w:cs="Times New Roman"/>
          <w:sz w:val="24"/>
          <w:szCs w:val="24"/>
          <w:lang w:eastAsia="es-ES"/>
        </w:rPr>
        <w:t xml:space="preserve"> 27</w:t>
      </w:r>
      <w:r w:rsidR="002876E2" w:rsidRPr="001168EF">
        <w:rPr>
          <w:rFonts w:ascii="Times New Roman" w:eastAsia="Calibri" w:hAnsi="Times New Roman" w:cs="Times New Roman"/>
          <w:sz w:val="24"/>
          <w:szCs w:val="24"/>
          <w:lang w:eastAsia="es-ES"/>
        </w:rPr>
        <w:t>].</w:t>
      </w:r>
    </w:p>
    <w:p w14:paraId="264BABE1" w14:textId="6085E4B5" w:rsidR="00F520E3" w:rsidRDefault="00F520E3" w:rsidP="00931BA8">
      <w:pPr>
        <w:spacing w:after="120" w:line="240" w:lineRule="auto"/>
        <w:ind w:left="680" w:hanging="680"/>
        <w:jc w:val="both"/>
        <w:rPr>
          <w:rFonts w:ascii="Times New Roman" w:eastAsia="Calibri" w:hAnsi="Times New Roman" w:cs="Times New Roman"/>
          <w:sz w:val="24"/>
          <w:szCs w:val="24"/>
          <w:lang w:eastAsia="es-ES"/>
        </w:rPr>
      </w:pPr>
      <w:r w:rsidRPr="007C2F11">
        <w:rPr>
          <w:rFonts w:ascii="Times New Roman" w:eastAsia="NanumGothic" w:hAnsi="Times New Roman" w:cs="Times New Roman"/>
          <w:sz w:val="24"/>
          <w:szCs w:val="24"/>
          <w:lang w:eastAsia="es-ES"/>
        </w:rPr>
        <w:t>Ministe</w:t>
      </w:r>
      <w:r w:rsidRPr="00575437">
        <w:rPr>
          <w:rFonts w:ascii="Times New Roman" w:eastAsia="NanumGothic" w:hAnsi="Times New Roman" w:cs="Times New Roman"/>
          <w:sz w:val="24"/>
          <w:szCs w:val="24"/>
          <w:lang w:eastAsia="es-ES"/>
        </w:rPr>
        <w:t>rio</w:t>
      </w:r>
      <w:r w:rsidRPr="008562DF">
        <w:rPr>
          <w:rFonts w:ascii="Times New Roman" w:eastAsia="NanumGothic" w:hAnsi="Times New Roman" w:cs="Times New Roman"/>
          <w:sz w:val="24"/>
          <w:szCs w:val="24"/>
          <w:lang w:val="es-CO" w:eastAsia="es-ES"/>
        </w:rPr>
        <w:t xml:space="preserve"> de Comercio Industrias y Turismo (2021). </w:t>
      </w:r>
      <w:r w:rsidRPr="00F520E3">
        <w:rPr>
          <w:rFonts w:ascii="Times New Roman" w:eastAsia="Times New Roman" w:hAnsi="Times New Roman" w:cs="Times New Roman"/>
          <w:i/>
          <w:iCs/>
          <w:sz w:val="24"/>
          <w:szCs w:val="24"/>
          <w:lang w:eastAsia="es-ES"/>
        </w:rPr>
        <w:t>Plan Sectorial de Turismo 2018 – 2022</w:t>
      </w:r>
      <w:r>
        <w:rPr>
          <w:rFonts w:ascii="Times New Roman" w:eastAsia="Times New Roman" w:hAnsi="Times New Roman" w:cs="Times New Roman"/>
          <w:i/>
          <w:iCs/>
          <w:sz w:val="24"/>
          <w:szCs w:val="24"/>
          <w:lang w:eastAsia="es-ES"/>
        </w:rPr>
        <w:t>.</w:t>
      </w:r>
      <w:r w:rsidRPr="008562DF">
        <w:rPr>
          <w:rFonts w:ascii="Times New Roman" w:eastAsia="NanumGothic" w:hAnsi="Times New Roman" w:cs="Times New Roman"/>
          <w:sz w:val="24"/>
          <w:szCs w:val="24"/>
          <w:lang w:val="es-CO" w:eastAsia="es-ES"/>
        </w:rPr>
        <w:t xml:space="preserve"> [</w:t>
      </w:r>
      <w:r w:rsidR="00F0129B" w:rsidRPr="008562DF">
        <w:rPr>
          <w:rFonts w:ascii="Times New Roman" w:eastAsia="NanumGothic" w:hAnsi="Times New Roman" w:cs="Times New Roman"/>
          <w:sz w:val="24"/>
          <w:szCs w:val="24"/>
          <w:lang w:val="es-CO" w:eastAsia="es-ES"/>
        </w:rPr>
        <w:t>Libro</w:t>
      </w:r>
      <w:r w:rsidRPr="008562DF">
        <w:rPr>
          <w:rFonts w:ascii="Times New Roman" w:eastAsia="Calibri" w:hAnsi="Times New Roman" w:cs="Times New Roman"/>
          <w:sz w:val="24"/>
          <w:szCs w:val="24"/>
          <w:lang w:val="es-CO" w:eastAsia="es-ES"/>
        </w:rPr>
        <w:t xml:space="preserve"> en </w:t>
      </w:r>
      <w:proofErr w:type="spellStart"/>
      <w:r w:rsidRPr="008562DF">
        <w:rPr>
          <w:rFonts w:ascii="Times New Roman" w:eastAsia="Calibri" w:hAnsi="Times New Roman" w:cs="Times New Roman"/>
          <w:sz w:val="24"/>
          <w:szCs w:val="24"/>
          <w:lang w:val="es-CO" w:eastAsia="es-ES"/>
        </w:rPr>
        <w:t>Linea</w:t>
      </w:r>
      <w:proofErr w:type="spellEnd"/>
      <w:r w:rsidRPr="008562DF">
        <w:rPr>
          <w:rFonts w:ascii="Times New Roman" w:eastAsia="Calibri" w:hAnsi="Times New Roman" w:cs="Times New Roman"/>
          <w:sz w:val="24"/>
          <w:szCs w:val="24"/>
          <w:lang w:val="es-CO" w:eastAsia="es-ES"/>
        </w:rPr>
        <w:t xml:space="preserve">]. Disponible: </w:t>
      </w:r>
      <w:hyperlink r:id="rId15" w:history="1">
        <w:r w:rsidR="00F0129B" w:rsidRPr="008562DF">
          <w:rPr>
            <w:rStyle w:val="Hipervnculo"/>
            <w:rFonts w:ascii="Times New Roman" w:eastAsia="NanumGothic" w:hAnsi="Times New Roman" w:cs="Times New Roman"/>
            <w:sz w:val="24"/>
            <w:szCs w:val="24"/>
            <w:lang w:val="es-CO" w:eastAsia="es-ES"/>
          </w:rPr>
          <w:t>https://www.mincit.gov.co/minturismo/calidad-y-desarrollo-sostenible/desarrollo-regional/plan-sectorial-de-turismo-2018-2022</w:t>
        </w:r>
      </w:hyperlink>
      <w:r w:rsidR="00F0129B" w:rsidRPr="008562DF">
        <w:rPr>
          <w:rFonts w:ascii="Times New Roman" w:eastAsia="NanumGothic" w:hAnsi="Times New Roman" w:cs="Times New Roman"/>
          <w:sz w:val="24"/>
          <w:szCs w:val="24"/>
          <w:lang w:val="es-CO" w:eastAsia="es-ES"/>
        </w:rPr>
        <w:t xml:space="preserve"> </w:t>
      </w:r>
      <w:r w:rsidR="00F0129B" w:rsidRPr="001168EF">
        <w:rPr>
          <w:rFonts w:ascii="Times New Roman" w:eastAsia="Calibri" w:hAnsi="Times New Roman" w:cs="Times New Roman"/>
          <w:sz w:val="24"/>
          <w:szCs w:val="24"/>
          <w:lang w:eastAsia="es-ES"/>
        </w:rPr>
        <w:t>[Consulta: 20</w:t>
      </w:r>
      <w:r w:rsidR="00F0129B">
        <w:rPr>
          <w:rFonts w:ascii="Times New Roman" w:eastAsia="Calibri" w:hAnsi="Times New Roman" w:cs="Times New Roman"/>
          <w:sz w:val="24"/>
          <w:szCs w:val="24"/>
          <w:lang w:eastAsia="es-ES"/>
        </w:rPr>
        <w:t>22</w:t>
      </w:r>
      <w:r w:rsidR="00F0129B" w:rsidRPr="001168EF">
        <w:rPr>
          <w:rFonts w:ascii="Times New Roman" w:eastAsia="Calibri" w:hAnsi="Times New Roman" w:cs="Times New Roman"/>
          <w:sz w:val="24"/>
          <w:szCs w:val="24"/>
          <w:lang w:eastAsia="es-ES"/>
        </w:rPr>
        <w:t>,</w:t>
      </w:r>
      <w:r w:rsidR="00F0129B">
        <w:rPr>
          <w:rFonts w:ascii="Times New Roman" w:eastAsia="Calibri" w:hAnsi="Times New Roman" w:cs="Times New Roman"/>
          <w:sz w:val="24"/>
          <w:szCs w:val="24"/>
          <w:lang w:eastAsia="es-ES"/>
        </w:rPr>
        <w:t xml:space="preserve"> julio 22</w:t>
      </w:r>
      <w:r w:rsidR="00F0129B" w:rsidRPr="001168EF">
        <w:rPr>
          <w:rFonts w:ascii="Times New Roman" w:eastAsia="Calibri" w:hAnsi="Times New Roman" w:cs="Times New Roman"/>
          <w:sz w:val="24"/>
          <w:szCs w:val="24"/>
          <w:lang w:eastAsia="es-ES"/>
        </w:rPr>
        <w:t>].</w:t>
      </w:r>
      <w:r w:rsidR="00F0129B">
        <w:rPr>
          <w:rFonts w:ascii="Times New Roman" w:eastAsia="Calibri" w:hAnsi="Times New Roman" w:cs="Times New Roman"/>
          <w:sz w:val="24"/>
          <w:szCs w:val="24"/>
          <w:lang w:eastAsia="es-ES"/>
        </w:rPr>
        <w:t xml:space="preserve"> </w:t>
      </w:r>
    </w:p>
    <w:p w14:paraId="2B2FA5E5" w14:textId="7DCFE85C" w:rsidR="00A75829" w:rsidRDefault="00A75829" w:rsidP="00A75829">
      <w:pPr>
        <w:spacing w:after="120" w:line="240" w:lineRule="auto"/>
        <w:ind w:left="680" w:hanging="680"/>
        <w:jc w:val="both"/>
        <w:rPr>
          <w:rFonts w:ascii="Times New Roman" w:eastAsia="Calibri" w:hAnsi="Times New Roman" w:cs="Times New Roman"/>
          <w:sz w:val="24"/>
          <w:szCs w:val="24"/>
          <w:lang w:eastAsia="es-ES"/>
        </w:rPr>
      </w:pPr>
      <w:r w:rsidRPr="007C2F11">
        <w:rPr>
          <w:rFonts w:ascii="Times New Roman" w:eastAsia="NanumGothic" w:hAnsi="Times New Roman" w:cs="Times New Roman"/>
          <w:sz w:val="24"/>
          <w:szCs w:val="24"/>
          <w:lang w:eastAsia="es-ES"/>
        </w:rPr>
        <w:t>Ministe</w:t>
      </w:r>
      <w:r w:rsidRPr="00575437">
        <w:rPr>
          <w:rFonts w:ascii="Times New Roman" w:eastAsia="NanumGothic" w:hAnsi="Times New Roman" w:cs="Times New Roman"/>
          <w:sz w:val="24"/>
          <w:szCs w:val="24"/>
          <w:lang w:eastAsia="es-ES"/>
        </w:rPr>
        <w:t>rio</w:t>
      </w:r>
      <w:r>
        <w:rPr>
          <w:rFonts w:ascii="Times New Roman" w:eastAsia="NanumGothic" w:hAnsi="Times New Roman" w:cs="Times New Roman"/>
          <w:sz w:val="24"/>
          <w:szCs w:val="24"/>
          <w:lang w:eastAsia="es-ES"/>
        </w:rPr>
        <w:t xml:space="preserve"> de Educación Nacional (2015). </w:t>
      </w:r>
      <w:r w:rsidRPr="00A75829">
        <w:rPr>
          <w:rFonts w:ascii="Times New Roman" w:eastAsia="Calibri" w:hAnsi="Times New Roman" w:cs="Times New Roman"/>
          <w:sz w:val="24"/>
          <w:szCs w:val="24"/>
          <w:lang w:eastAsia="es-ES"/>
        </w:rPr>
        <w:t>Decreto 2450 de diciembre</w:t>
      </w:r>
      <w:r w:rsidR="00D90025">
        <w:rPr>
          <w:rFonts w:ascii="Times New Roman" w:eastAsia="Calibri" w:hAnsi="Times New Roman" w:cs="Times New Roman"/>
          <w:sz w:val="24"/>
          <w:szCs w:val="24"/>
          <w:lang w:eastAsia="es-ES"/>
        </w:rPr>
        <w:t>. Colombia.</w:t>
      </w:r>
    </w:p>
    <w:p w14:paraId="7DE22F80" w14:textId="614E8F21" w:rsidR="00BD13C0" w:rsidRDefault="00BD13C0" w:rsidP="00A75829">
      <w:pPr>
        <w:spacing w:after="120" w:line="240" w:lineRule="auto"/>
        <w:ind w:left="680" w:hanging="680"/>
        <w:jc w:val="both"/>
        <w:rPr>
          <w:rFonts w:ascii="Times New Roman" w:eastAsia="Calibri" w:hAnsi="Times New Roman" w:cs="Times New Roman"/>
          <w:sz w:val="24"/>
          <w:szCs w:val="24"/>
          <w:lang w:eastAsia="es-ES"/>
        </w:rPr>
      </w:pPr>
      <w:r w:rsidRPr="007C2F11">
        <w:rPr>
          <w:rFonts w:ascii="Times New Roman" w:eastAsia="NanumGothic" w:hAnsi="Times New Roman" w:cs="Times New Roman"/>
          <w:sz w:val="24"/>
          <w:szCs w:val="24"/>
          <w:lang w:eastAsia="es-ES"/>
        </w:rPr>
        <w:t>Ministe</w:t>
      </w:r>
      <w:r w:rsidRPr="00575437">
        <w:rPr>
          <w:rFonts w:ascii="Times New Roman" w:eastAsia="NanumGothic" w:hAnsi="Times New Roman" w:cs="Times New Roman"/>
          <w:sz w:val="24"/>
          <w:szCs w:val="24"/>
          <w:lang w:eastAsia="es-ES"/>
        </w:rPr>
        <w:t>rio</w:t>
      </w:r>
      <w:r>
        <w:rPr>
          <w:rFonts w:ascii="Times New Roman" w:eastAsia="NanumGothic" w:hAnsi="Times New Roman" w:cs="Times New Roman"/>
          <w:sz w:val="24"/>
          <w:szCs w:val="24"/>
          <w:lang w:eastAsia="es-ES"/>
        </w:rPr>
        <w:t xml:space="preserve"> de Educación Nacional (2016). </w:t>
      </w:r>
      <w:r w:rsidRPr="00C6664A">
        <w:rPr>
          <w:rFonts w:ascii="Times New Roman" w:hAnsi="Times New Roman" w:cs="Times New Roman"/>
          <w:sz w:val="24"/>
          <w:szCs w:val="24"/>
          <w:lang w:val="es-CO"/>
        </w:rPr>
        <w:t>Resolución 2041</w:t>
      </w:r>
      <w:r w:rsidRPr="00EF6D8D">
        <w:rPr>
          <w:rFonts w:ascii="Times New Roman" w:hAnsi="Times New Roman" w:cs="Times New Roman"/>
          <w:sz w:val="24"/>
          <w:szCs w:val="24"/>
          <w:lang w:val="es-CO"/>
        </w:rPr>
        <w:t xml:space="preserve"> del 3 de febrero de 2016</w:t>
      </w:r>
      <w:r w:rsidR="00C6664A">
        <w:rPr>
          <w:rFonts w:ascii="Times New Roman" w:hAnsi="Times New Roman" w:cs="Times New Roman"/>
          <w:sz w:val="24"/>
          <w:szCs w:val="24"/>
          <w:lang w:val="es-CO"/>
        </w:rPr>
        <w:t>, resolución derogada por el artículo 5</w:t>
      </w:r>
      <w:r w:rsidR="002561E5">
        <w:rPr>
          <w:rFonts w:ascii="Times New Roman" w:hAnsi="Times New Roman" w:cs="Times New Roman"/>
          <w:sz w:val="24"/>
          <w:szCs w:val="24"/>
          <w:lang w:val="es-CO"/>
        </w:rPr>
        <w:t>.</w:t>
      </w:r>
      <w:r w:rsidR="00C6664A">
        <w:rPr>
          <w:rFonts w:ascii="Times New Roman" w:hAnsi="Times New Roman" w:cs="Times New Roman"/>
          <w:sz w:val="24"/>
          <w:szCs w:val="24"/>
          <w:lang w:val="es-CO"/>
        </w:rPr>
        <w:t xml:space="preserve"> </w:t>
      </w:r>
      <w:r w:rsidR="002561E5" w:rsidRPr="00C6664A">
        <w:rPr>
          <w:rFonts w:ascii="Times New Roman" w:hAnsi="Times New Roman" w:cs="Times New Roman"/>
          <w:sz w:val="24"/>
          <w:szCs w:val="24"/>
        </w:rPr>
        <w:t>Resolución número 18583 de 2017</w:t>
      </w:r>
      <w:r w:rsidR="008214D2">
        <w:rPr>
          <w:rFonts w:ascii="Times New Roman" w:hAnsi="Times New Roman" w:cs="Times New Roman"/>
          <w:sz w:val="24"/>
          <w:szCs w:val="24"/>
        </w:rPr>
        <w:t>.</w:t>
      </w:r>
    </w:p>
    <w:p w14:paraId="090EF504" w14:textId="77777777" w:rsidR="00376818" w:rsidRDefault="00FC7D9A" w:rsidP="00997402">
      <w:pPr>
        <w:spacing w:after="120" w:line="240" w:lineRule="auto"/>
        <w:ind w:left="680" w:hanging="680"/>
        <w:jc w:val="both"/>
        <w:rPr>
          <w:rFonts w:ascii="Times New Roman" w:eastAsia="Calibri" w:hAnsi="Times New Roman" w:cs="Times New Roman"/>
          <w:sz w:val="24"/>
          <w:szCs w:val="24"/>
          <w:lang w:eastAsia="es-ES"/>
        </w:rPr>
      </w:pPr>
      <w:r w:rsidRPr="007C2F11">
        <w:rPr>
          <w:rFonts w:ascii="Times New Roman" w:eastAsia="NanumGothic" w:hAnsi="Times New Roman" w:cs="Times New Roman"/>
          <w:sz w:val="24"/>
          <w:szCs w:val="24"/>
          <w:lang w:eastAsia="es-ES"/>
        </w:rPr>
        <w:t>Ministe</w:t>
      </w:r>
      <w:r w:rsidRPr="00575437">
        <w:rPr>
          <w:rFonts w:ascii="Times New Roman" w:eastAsia="NanumGothic" w:hAnsi="Times New Roman" w:cs="Times New Roman"/>
          <w:sz w:val="24"/>
          <w:szCs w:val="24"/>
          <w:lang w:eastAsia="es-ES"/>
        </w:rPr>
        <w:t>rio</w:t>
      </w:r>
      <w:r>
        <w:rPr>
          <w:rFonts w:ascii="Times New Roman" w:eastAsia="NanumGothic" w:hAnsi="Times New Roman" w:cs="Times New Roman"/>
          <w:sz w:val="24"/>
          <w:szCs w:val="24"/>
          <w:lang w:eastAsia="es-ES"/>
        </w:rPr>
        <w:t xml:space="preserve"> de Educación Nacional (2021).</w:t>
      </w:r>
      <w:r w:rsidR="00762F54">
        <w:rPr>
          <w:rFonts w:ascii="Times New Roman" w:eastAsia="NanumGothic" w:hAnsi="Times New Roman" w:cs="Times New Roman"/>
          <w:sz w:val="24"/>
          <w:szCs w:val="24"/>
          <w:lang w:eastAsia="es-ES"/>
        </w:rPr>
        <w:t xml:space="preserve"> </w:t>
      </w:r>
      <w:r w:rsidR="00762F54" w:rsidRPr="00762F54">
        <w:rPr>
          <w:rFonts w:ascii="Times New Roman" w:eastAsia="NanumGothic" w:hAnsi="Times New Roman" w:cs="Times New Roman"/>
          <w:i/>
          <w:iCs/>
          <w:sz w:val="24"/>
          <w:szCs w:val="24"/>
          <w:lang w:eastAsia="es-ES"/>
        </w:rPr>
        <w:t>Llega EC0 2.0, una apuesta educativa radial y transmedia para el aprendizaje de inglés y reconocimiento de la diversidad cultural</w:t>
      </w:r>
      <w:r w:rsidR="00931BA8">
        <w:rPr>
          <w:rFonts w:ascii="Times New Roman" w:eastAsia="NanumGothic" w:hAnsi="Times New Roman" w:cs="Times New Roman"/>
          <w:i/>
          <w:iCs/>
          <w:sz w:val="24"/>
          <w:szCs w:val="24"/>
          <w:lang w:eastAsia="es-ES"/>
        </w:rPr>
        <w:t xml:space="preserve">. </w:t>
      </w:r>
      <w:r w:rsidR="00931BA8" w:rsidRPr="008562DF">
        <w:rPr>
          <w:rFonts w:ascii="Times New Roman" w:eastAsia="NanumGothic" w:hAnsi="Times New Roman" w:cs="Times New Roman"/>
          <w:sz w:val="24"/>
          <w:szCs w:val="24"/>
          <w:lang w:val="es-CO" w:eastAsia="es-ES"/>
        </w:rPr>
        <w:t xml:space="preserve">[Página Web en </w:t>
      </w:r>
      <w:proofErr w:type="spellStart"/>
      <w:r w:rsidR="00931BA8" w:rsidRPr="008562DF">
        <w:rPr>
          <w:rFonts w:ascii="Times New Roman" w:eastAsia="NanumGothic" w:hAnsi="Times New Roman" w:cs="Times New Roman"/>
          <w:sz w:val="24"/>
          <w:szCs w:val="24"/>
          <w:lang w:val="es-CO" w:eastAsia="es-ES"/>
        </w:rPr>
        <w:t>Linea</w:t>
      </w:r>
      <w:proofErr w:type="spellEnd"/>
      <w:r w:rsidR="00931BA8" w:rsidRPr="008562DF">
        <w:rPr>
          <w:rFonts w:ascii="Times New Roman" w:eastAsia="NanumGothic" w:hAnsi="Times New Roman" w:cs="Times New Roman"/>
          <w:sz w:val="24"/>
          <w:szCs w:val="24"/>
          <w:lang w:val="es-CO" w:eastAsia="es-ES"/>
        </w:rPr>
        <w:t xml:space="preserve">]. Disponible: </w:t>
      </w:r>
      <w:hyperlink r:id="rId16" w:anchor=":~:text=El%20Ministerio%20de%20Educaci%C3%B3n%20y,j%C3%B3venes%20de%20todo%20el%20pa%C3%ADs" w:history="1">
        <w:r w:rsidR="00376818" w:rsidRPr="005449D6">
          <w:rPr>
            <w:rStyle w:val="Hipervnculo"/>
            <w:rFonts w:ascii="Times New Roman" w:eastAsia="Calibri" w:hAnsi="Times New Roman" w:cs="Times New Roman"/>
            <w:sz w:val="24"/>
            <w:szCs w:val="24"/>
            <w:lang w:eastAsia="es-ES"/>
          </w:rPr>
          <w:t>https://www.mineducacion.gov.co/portal/salaprensa/Comunicados/405721:Llega-EC0-2-0-una-apuesta-educativa-radial-y-transmedia-para-el-aprendizaje-de-ingles-y-reconocimiento-de-la-diversidad-cultural#:~:text=El%20Ministerio%20de%20Educaci%C3%B3n%20y,j%C3%B3venes%20de%20todo%20el%20pa%C3%ADs</w:t>
        </w:r>
      </w:hyperlink>
      <w:r w:rsidR="00D70B55" w:rsidRPr="00D70B55">
        <w:rPr>
          <w:rFonts w:ascii="Times New Roman" w:eastAsia="Calibri" w:hAnsi="Times New Roman" w:cs="Times New Roman"/>
          <w:sz w:val="24"/>
          <w:szCs w:val="24"/>
          <w:lang w:eastAsia="es-ES"/>
        </w:rPr>
        <w:t>.</w:t>
      </w:r>
      <w:r w:rsidR="00376818">
        <w:rPr>
          <w:rFonts w:ascii="Times New Roman" w:eastAsia="Calibri" w:hAnsi="Times New Roman" w:cs="Times New Roman"/>
          <w:sz w:val="24"/>
          <w:szCs w:val="24"/>
          <w:lang w:eastAsia="es-ES"/>
        </w:rPr>
        <w:t xml:space="preserve"> </w:t>
      </w:r>
      <w:r w:rsidR="00376818" w:rsidRPr="001168EF">
        <w:rPr>
          <w:rFonts w:ascii="Times New Roman" w:eastAsia="Calibri" w:hAnsi="Times New Roman" w:cs="Times New Roman"/>
          <w:sz w:val="24"/>
          <w:szCs w:val="24"/>
          <w:lang w:eastAsia="es-ES"/>
        </w:rPr>
        <w:t>[Consulta: 20</w:t>
      </w:r>
      <w:r w:rsidR="00376818">
        <w:rPr>
          <w:rFonts w:ascii="Times New Roman" w:eastAsia="Calibri" w:hAnsi="Times New Roman" w:cs="Times New Roman"/>
          <w:sz w:val="24"/>
          <w:szCs w:val="24"/>
          <w:lang w:eastAsia="es-ES"/>
        </w:rPr>
        <w:t>21</w:t>
      </w:r>
      <w:r w:rsidR="00376818" w:rsidRPr="001168EF">
        <w:rPr>
          <w:rFonts w:ascii="Times New Roman" w:eastAsia="Calibri" w:hAnsi="Times New Roman" w:cs="Times New Roman"/>
          <w:sz w:val="24"/>
          <w:szCs w:val="24"/>
          <w:lang w:eastAsia="es-ES"/>
        </w:rPr>
        <w:t>,</w:t>
      </w:r>
      <w:r w:rsidR="00376818">
        <w:rPr>
          <w:rFonts w:ascii="Times New Roman" w:eastAsia="Calibri" w:hAnsi="Times New Roman" w:cs="Times New Roman"/>
          <w:sz w:val="24"/>
          <w:szCs w:val="24"/>
          <w:lang w:eastAsia="es-ES"/>
        </w:rPr>
        <w:t xml:space="preserve"> noviembre</w:t>
      </w:r>
      <w:r w:rsidR="00376818" w:rsidRPr="001168EF">
        <w:rPr>
          <w:rFonts w:ascii="Times New Roman" w:eastAsia="Calibri" w:hAnsi="Times New Roman" w:cs="Times New Roman"/>
          <w:sz w:val="24"/>
          <w:szCs w:val="24"/>
          <w:lang w:eastAsia="es-ES"/>
        </w:rPr>
        <w:t xml:space="preserve"> </w:t>
      </w:r>
      <w:r w:rsidR="00376818">
        <w:rPr>
          <w:rFonts w:ascii="Times New Roman" w:eastAsia="Calibri" w:hAnsi="Times New Roman" w:cs="Times New Roman"/>
          <w:sz w:val="24"/>
          <w:szCs w:val="24"/>
          <w:lang w:eastAsia="es-ES"/>
        </w:rPr>
        <w:t>15</w:t>
      </w:r>
      <w:r w:rsidR="00376818" w:rsidRPr="001168EF">
        <w:rPr>
          <w:rFonts w:ascii="Times New Roman" w:eastAsia="Calibri" w:hAnsi="Times New Roman" w:cs="Times New Roman"/>
          <w:sz w:val="24"/>
          <w:szCs w:val="24"/>
          <w:lang w:eastAsia="es-ES"/>
        </w:rPr>
        <w:t>].</w:t>
      </w:r>
    </w:p>
    <w:p w14:paraId="31FC49FB" w14:textId="5A0CCEC5" w:rsidR="00376818" w:rsidRDefault="00376818" w:rsidP="00997402">
      <w:pPr>
        <w:spacing w:after="120" w:line="240" w:lineRule="auto"/>
        <w:ind w:left="680" w:hanging="680"/>
        <w:jc w:val="both"/>
        <w:rPr>
          <w:rFonts w:ascii="Times New Roman" w:eastAsia="Calibri" w:hAnsi="Times New Roman" w:cs="Times New Roman"/>
          <w:sz w:val="24"/>
          <w:szCs w:val="24"/>
          <w:lang w:eastAsia="es-ES"/>
        </w:rPr>
      </w:pPr>
      <w:r w:rsidRPr="007C2F11">
        <w:rPr>
          <w:rFonts w:ascii="Times New Roman" w:eastAsia="NanumGothic" w:hAnsi="Times New Roman" w:cs="Times New Roman"/>
          <w:sz w:val="24"/>
          <w:szCs w:val="24"/>
          <w:lang w:eastAsia="es-ES"/>
        </w:rPr>
        <w:t>Ministe</w:t>
      </w:r>
      <w:r w:rsidRPr="00575437">
        <w:rPr>
          <w:rFonts w:ascii="Times New Roman" w:eastAsia="NanumGothic" w:hAnsi="Times New Roman" w:cs="Times New Roman"/>
          <w:sz w:val="24"/>
          <w:szCs w:val="24"/>
          <w:lang w:eastAsia="es-ES"/>
        </w:rPr>
        <w:t>rio</w:t>
      </w:r>
      <w:r>
        <w:rPr>
          <w:rFonts w:ascii="Times New Roman" w:eastAsia="NanumGothic" w:hAnsi="Times New Roman" w:cs="Times New Roman"/>
          <w:sz w:val="24"/>
          <w:szCs w:val="24"/>
          <w:lang w:eastAsia="es-ES"/>
        </w:rPr>
        <w:t xml:space="preserve"> de Educación Nacional (2022). </w:t>
      </w:r>
      <w:r w:rsidR="0025380E" w:rsidRPr="0025380E">
        <w:rPr>
          <w:rFonts w:ascii="Times New Roman" w:eastAsia="NanumGothic" w:hAnsi="Times New Roman" w:cs="Times New Roman"/>
          <w:i/>
          <w:iCs/>
          <w:sz w:val="24"/>
          <w:szCs w:val="24"/>
          <w:lang w:eastAsia="es-ES"/>
        </w:rPr>
        <w:t>Ocho docentes de instituciones educativas oficiales realizan inmersión en inglés en el Reino Unido.</w:t>
      </w:r>
      <w:r w:rsidR="0025380E">
        <w:rPr>
          <w:rFonts w:ascii="Times New Roman" w:eastAsia="NanumGothic" w:hAnsi="Times New Roman" w:cs="Times New Roman"/>
          <w:sz w:val="24"/>
          <w:szCs w:val="24"/>
          <w:lang w:eastAsia="es-ES"/>
        </w:rPr>
        <w:t xml:space="preserve"> </w:t>
      </w:r>
      <w:r w:rsidRPr="008562DF">
        <w:rPr>
          <w:rFonts w:ascii="Times New Roman" w:eastAsia="NanumGothic" w:hAnsi="Times New Roman" w:cs="Times New Roman"/>
          <w:sz w:val="24"/>
          <w:szCs w:val="24"/>
          <w:lang w:val="es-CO" w:eastAsia="es-ES"/>
        </w:rPr>
        <w:t xml:space="preserve">[Página Web en </w:t>
      </w:r>
      <w:proofErr w:type="spellStart"/>
      <w:r w:rsidRPr="008562DF">
        <w:rPr>
          <w:rFonts w:ascii="Times New Roman" w:eastAsia="NanumGothic" w:hAnsi="Times New Roman" w:cs="Times New Roman"/>
          <w:sz w:val="24"/>
          <w:szCs w:val="24"/>
          <w:lang w:val="es-CO" w:eastAsia="es-ES"/>
        </w:rPr>
        <w:t>Linea</w:t>
      </w:r>
      <w:proofErr w:type="spellEnd"/>
      <w:r w:rsidRPr="008562DF">
        <w:rPr>
          <w:rFonts w:ascii="Times New Roman" w:eastAsia="NanumGothic" w:hAnsi="Times New Roman" w:cs="Times New Roman"/>
          <w:sz w:val="24"/>
          <w:szCs w:val="24"/>
          <w:lang w:val="es-CO" w:eastAsia="es-ES"/>
        </w:rPr>
        <w:t xml:space="preserve">]. Disponible: </w:t>
      </w:r>
      <w:hyperlink r:id="rId17" w:history="1">
        <w:r w:rsidR="00A75829" w:rsidRPr="005449D6">
          <w:rPr>
            <w:rStyle w:val="Hipervnculo"/>
            <w:rFonts w:ascii="Times New Roman" w:eastAsia="NanumGothic" w:hAnsi="Times New Roman" w:cs="Times New Roman"/>
            <w:sz w:val="24"/>
            <w:szCs w:val="24"/>
            <w:lang w:eastAsia="es-ES"/>
          </w:rPr>
          <w:t>https://www.mineducacion.gov.co/portal/salaprensa/Noticias/411723:Ocho-docentes-de-instituciones-educativas-oficiales-realizan-inmersion-en-ingles-en-el-Reino-Unido</w:t>
        </w:r>
      </w:hyperlink>
      <w:r w:rsidR="00A75829">
        <w:rPr>
          <w:rFonts w:ascii="Times New Roman" w:eastAsia="NanumGothic" w:hAnsi="Times New Roman" w:cs="Times New Roman"/>
          <w:sz w:val="24"/>
          <w:szCs w:val="24"/>
          <w:lang w:eastAsia="es-ES"/>
        </w:rPr>
        <w:t xml:space="preserve">. </w:t>
      </w:r>
      <w:r w:rsidRPr="00376818">
        <w:rPr>
          <w:rFonts w:ascii="Times New Roman" w:eastAsia="NanumGothic" w:hAnsi="Times New Roman" w:cs="Times New Roman"/>
          <w:sz w:val="24"/>
          <w:szCs w:val="24"/>
          <w:lang w:eastAsia="es-ES"/>
        </w:rPr>
        <w:t xml:space="preserve"> </w:t>
      </w:r>
      <w:r w:rsidRPr="001168EF">
        <w:rPr>
          <w:rFonts w:ascii="Times New Roman" w:eastAsia="Calibri" w:hAnsi="Times New Roman" w:cs="Times New Roman"/>
          <w:sz w:val="24"/>
          <w:szCs w:val="24"/>
          <w:lang w:eastAsia="es-ES"/>
        </w:rPr>
        <w:t>[Consulta: 20</w:t>
      </w:r>
      <w:r>
        <w:rPr>
          <w:rFonts w:ascii="Times New Roman" w:eastAsia="Calibri" w:hAnsi="Times New Roman" w:cs="Times New Roman"/>
          <w:sz w:val="24"/>
          <w:szCs w:val="24"/>
          <w:lang w:eastAsia="es-ES"/>
        </w:rPr>
        <w:t>2</w:t>
      </w:r>
      <w:r w:rsidR="0025380E">
        <w:rPr>
          <w:rFonts w:ascii="Times New Roman" w:eastAsia="Calibri" w:hAnsi="Times New Roman" w:cs="Times New Roman"/>
          <w:sz w:val="24"/>
          <w:szCs w:val="24"/>
          <w:lang w:eastAsia="es-ES"/>
        </w:rPr>
        <w:t>2</w:t>
      </w:r>
      <w:r w:rsidRPr="001168EF">
        <w:rPr>
          <w:rFonts w:ascii="Times New Roman" w:eastAsia="Calibri" w:hAnsi="Times New Roman" w:cs="Times New Roman"/>
          <w:sz w:val="24"/>
          <w:szCs w:val="24"/>
          <w:lang w:eastAsia="es-ES"/>
        </w:rPr>
        <w:t>,</w:t>
      </w:r>
      <w:r>
        <w:rPr>
          <w:rFonts w:ascii="Times New Roman" w:eastAsia="Calibri" w:hAnsi="Times New Roman" w:cs="Times New Roman"/>
          <w:sz w:val="24"/>
          <w:szCs w:val="24"/>
          <w:lang w:eastAsia="es-ES"/>
        </w:rPr>
        <w:t xml:space="preserve"> </w:t>
      </w:r>
      <w:r w:rsidR="0025380E">
        <w:rPr>
          <w:rFonts w:ascii="Times New Roman" w:eastAsia="Calibri" w:hAnsi="Times New Roman" w:cs="Times New Roman"/>
          <w:sz w:val="24"/>
          <w:szCs w:val="24"/>
          <w:lang w:eastAsia="es-ES"/>
        </w:rPr>
        <w:t>agosto 2</w:t>
      </w:r>
      <w:r>
        <w:rPr>
          <w:rFonts w:ascii="Times New Roman" w:eastAsia="Calibri" w:hAnsi="Times New Roman" w:cs="Times New Roman"/>
          <w:sz w:val="24"/>
          <w:szCs w:val="24"/>
          <w:lang w:eastAsia="es-ES"/>
        </w:rPr>
        <w:t>5</w:t>
      </w:r>
      <w:r w:rsidRPr="001168EF">
        <w:rPr>
          <w:rFonts w:ascii="Times New Roman" w:eastAsia="Calibri" w:hAnsi="Times New Roman" w:cs="Times New Roman"/>
          <w:sz w:val="24"/>
          <w:szCs w:val="24"/>
          <w:lang w:eastAsia="es-ES"/>
        </w:rPr>
        <w:t>].</w:t>
      </w:r>
    </w:p>
    <w:p w14:paraId="20202A69" w14:textId="520FE237" w:rsidR="004E6EE2" w:rsidRPr="00003C2C" w:rsidRDefault="00233CD6" w:rsidP="009E59CF">
      <w:pPr>
        <w:spacing w:after="120"/>
        <w:ind w:left="680" w:hanging="680"/>
        <w:jc w:val="both"/>
        <w:rPr>
          <w:rStyle w:val="Hipervnculo"/>
          <w:rFonts w:ascii="Times New Roman" w:eastAsia="NanumGothic" w:hAnsi="Times New Roman" w:cs="Times New Roman"/>
          <w:sz w:val="24"/>
          <w:szCs w:val="24"/>
        </w:rPr>
      </w:pPr>
      <w:r w:rsidRPr="008562DF">
        <w:rPr>
          <w:rFonts w:ascii="Times New Roman" w:eastAsia="NanumGothic" w:hAnsi="Times New Roman" w:cs="Times New Roman"/>
          <w:sz w:val="24"/>
          <w:szCs w:val="24"/>
          <w:lang w:val="es-CO" w:eastAsia="es-ES"/>
        </w:rPr>
        <w:t>Pico D., Ramos, P. y Sansón, J. (</w:t>
      </w:r>
      <w:r w:rsidR="004E6EE2" w:rsidRPr="008562DF">
        <w:rPr>
          <w:rFonts w:ascii="Times New Roman" w:eastAsia="NanumGothic" w:hAnsi="Times New Roman" w:cs="Times New Roman"/>
          <w:sz w:val="24"/>
          <w:szCs w:val="24"/>
          <w:lang w:val="es-CO" w:eastAsia="es-ES"/>
        </w:rPr>
        <w:t>201</w:t>
      </w:r>
      <w:r w:rsidRPr="008562DF">
        <w:rPr>
          <w:rFonts w:ascii="Times New Roman" w:eastAsia="NanumGothic" w:hAnsi="Times New Roman" w:cs="Times New Roman"/>
          <w:sz w:val="24"/>
          <w:szCs w:val="24"/>
          <w:lang w:val="es-CO" w:eastAsia="es-ES"/>
        </w:rPr>
        <w:t>8)</w:t>
      </w:r>
      <w:r w:rsidR="004E6EE2" w:rsidRPr="008562DF">
        <w:rPr>
          <w:rFonts w:ascii="Times New Roman" w:eastAsia="NanumGothic" w:hAnsi="Times New Roman" w:cs="Times New Roman"/>
          <w:sz w:val="24"/>
          <w:szCs w:val="24"/>
          <w:lang w:val="es-CO" w:eastAsia="es-ES"/>
        </w:rPr>
        <w:t xml:space="preserve">. </w:t>
      </w:r>
      <w:r w:rsidR="00E12D7C" w:rsidRPr="00E12D7C">
        <w:rPr>
          <w:rFonts w:ascii="Roboto" w:hAnsi="Roboto"/>
          <w:b/>
          <w:bCs/>
          <w:color w:val="111111"/>
          <w:lang w:eastAsia="es-VE"/>
        </w:rPr>
        <w:t xml:space="preserve"> </w:t>
      </w:r>
      <w:r w:rsidR="00E12D7C" w:rsidRPr="008562DF">
        <w:rPr>
          <w:rFonts w:ascii="Times New Roman" w:eastAsia="NanumGothic" w:hAnsi="Times New Roman" w:cs="Times New Roman"/>
          <w:i/>
          <w:iCs/>
          <w:sz w:val="24"/>
          <w:szCs w:val="24"/>
          <w:lang w:val="es-CO" w:eastAsia="es-ES"/>
        </w:rPr>
        <w:t xml:space="preserve">El </w:t>
      </w:r>
      <w:r w:rsidR="00E12D7C" w:rsidRPr="009462BB">
        <w:rPr>
          <w:rFonts w:ascii="Times New Roman" w:eastAsia="NanumGothic" w:hAnsi="Times New Roman" w:cs="Times New Roman"/>
          <w:i/>
          <w:iCs/>
          <w:sz w:val="24"/>
          <w:szCs w:val="24"/>
          <w:lang w:eastAsia="es-ES"/>
        </w:rPr>
        <w:t>empleo</w:t>
      </w:r>
      <w:r w:rsidR="00E12D7C" w:rsidRPr="008562DF">
        <w:rPr>
          <w:rFonts w:ascii="Times New Roman" w:eastAsia="NanumGothic" w:hAnsi="Times New Roman" w:cs="Times New Roman"/>
          <w:i/>
          <w:iCs/>
          <w:sz w:val="24"/>
          <w:szCs w:val="24"/>
          <w:lang w:val="es-CO" w:eastAsia="es-ES"/>
        </w:rPr>
        <w:t xml:space="preserve"> en el sector turismo: </w:t>
      </w:r>
      <w:r w:rsidR="00E12D7C" w:rsidRPr="009462BB">
        <w:rPr>
          <w:rFonts w:ascii="Times New Roman" w:eastAsia="NanumGothic" w:hAnsi="Times New Roman" w:cs="Times New Roman"/>
          <w:i/>
          <w:iCs/>
          <w:sz w:val="24"/>
          <w:szCs w:val="24"/>
          <w:lang w:eastAsia="es-ES"/>
        </w:rPr>
        <w:t>análisis</w:t>
      </w:r>
      <w:r w:rsidR="00E12D7C" w:rsidRPr="008562DF">
        <w:rPr>
          <w:rFonts w:ascii="Times New Roman" w:eastAsia="NanumGothic" w:hAnsi="Times New Roman" w:cs="Times New Roman"/>
          <w:i/>
          <w:iCs/>
          <w:sz w:val="24"/>
          <w:szCs w:val="24"/>
          <w:lang w:val="es-CO" w:eastAsia="es-ES"/>
        </w:rPr>
        <w:t xml:space="preserve"> de los indicadores laborales </w:t>
      </w:r>
      <w:r w:rsidR="00B77B22" w:rsidRPr="008562DF">
        <w:rPr>
          <w:rFonts w:ascii="Times New Roman" w:eastAsia="NanumGothic" w:hAnsi="Times New Roman" w:cs="Times New Roman"/>
          <w:i/>
          <w:iCs/>
          <w:sz w:val="24"/>
          <w:szCs w:val="24"/>
          <w:lang w:val="es-CO" w:eastAsia="es-ES"/>
        </w:rPr>
        <w:t>para-Colombia</w:t>
      </w:r>
      <w:r w:rsidR="00E12D7C" w:rsidRPr="008562DF">
        <w:rPr>
          <w:rFonts w:ascii="Times New Roman" w:eastAsia="NanumGothic" w:hAnsi="Times New Roman" w:cs="Times New Roman"/>
          <w:i/>
          <w:iCs/>
          <w:sz w:val="24"/>
          <w:szCs w:val="24"/>
          <w:lang w:val="es-CO" w:eastAsia="es-ES"/>
        </w:rPr>
        <w:t>. 2007-2017</w:t>
      </w:r>
      <w:r w:rsidR="004E6EE2" w:rsidRPr="008562DF">
        <w:rPr>
          <w:rFonts w:ascii="Times New Roman" w:eastAsia="NanumGothic" w:hAnsi="Times New Roman" w:cs="Times New Roman"/>
          <w:i/>
          <w:iCs/>
          <w:sz w:val="24"/>
          <w:szCs w:val="24"/>
          <w:lang w:val="es-CO" w:eastAsia="es-ES"/>
        </w:rPr>
        <w:t xml:space="preserve"> </w:t>
      </w:r>
      <w:bookmarkStart w:id="14" w:name="_Hlk97778252"/>
      <w:bookmarkStart w:id="15" w:name="_Hlk114008397"/>
      <w:r w:rsidR="004E6EE2" w:rsidRPr="008562DF">
        <w:rPr>
          <w:rFonts w:ascii="Times New Roman" w:eastAsia="NanumGothic" w:hAnsi="Times New Roman" w:cs="Times New Roman"/>
          <w:sz w:val="24"/>
          <w:szCs w:val="24"/>
          <w:lang w:val="es-CO" w:eastAsia="es-ES"/>
        </w:rPr>
        <w:t>[</w:t>
      </w:r>
      <w:r w:rsidR="00E12D7C" w:rsidRPr="008562DF">
        <w:rPr>
          <w:rFonts w:ascii="Times New Roman" w:eastAsia="NanumGothic" w:hAnsi="Times New Roman" w:cs="Times New Roman"/>
          <w:sz w:val="24"/>
          <w:szCs w:val="24"/>
          <w:lang w:val="es-CO" w:eastAsia="es-ES"/>
        </w:rPr>
        <w:t>Libro</w:t>
      </w:r>
      <w:r w:rsidR="004E6EE2" w:rsidRPr="008562DF">
        <w:rPr>
          <w:rFonts w:ascii="Times New Roman" w:eastAsia="Calibri" w:hAnsi="Times New Roman" w:cs="Times New Roman"/>
          <w:sz w:val="24"/>
          <w:szCs w:val="24"/>
          <w:lang w:val="es-CO" w:eastAsia="es-ES"/>
        </w:rPr>
        <w:t xml:space="preserve"> en </w:t>
      </w:r>
      <w:proofErr w:type="spellStart"/>
      <w:r w:rsidR="00790346" w:rsidRPr="008562DF">
        <w:rPr>
          <w:rFonts w:ascii="Times New Roman" w:eastAsia="Calibri" w:hAnsi="Times New Roman" w:cs="Times New Roman"/>
          <w:sz w:val="24"/>
          <w:szCs w:val="24"/>
          <w:lang w:val="es-CO" w:eastAsia="es-ES"/>
        </w:rPr>
        <w:t>Linea</w:t>
      </w:r>
      <w:proofErr w:type="spellEnd"/>
      <w:r w:rsidR="004E6EE2" w:rsidRPr="008562DF">
        <w:rPr>
          <w:rFonts w:ascii="Times New Roman" w:eastAsia="Calibri" w:hAnsi="Times New Roman" w:cs="Times New Roman"/>
          <w:sz w:val="24"/>
          <w:szCs w:val="24"/>
          <w:lang w:val="es-CO" w:eastAsia="es-ES"/>
        </w:rPr>
        <w:t xml:space="preserve">]. </w:t>
      </w:r>
      <w:bookmarkEnd w:id="14"/>
      <w:r w:rsidR="004E6EE2" w:rsidRPr="001168EF">
        <w:rPr>
          <w:rFonts w:ascii="Times New Roman" w:eastAsia="Calibri" w:hAnsi="Times New Roman" w:cs="Times New Roman"/>
          <w:sz w:val="24"/>
          <w:szCs w:val="24"/>
          <w:lang w:eastAsia="es-ES"/>
        </w:rPr>
        <w:t>Disponible:</w:t>
      </w:r>
      <w:r w:rsidR="001168EF" w:rsidRPr="001168EF">
        <w:rPr>
          <w:rFonts w:ascii="Times New Roman" w:hAnsi="Times New Roman" w:cs="Times New Roman"/>
          <w:sz w:val="24"/>
          <w:szCs w:val="24"/>
        </w:rPr>
        <w:t xml:space="preserve"> </w:t>
      </w:r>
      <w:bookmarkEnd w:id="15"/>
      <w:r w:rsidR="00E12D7C" w:rsidRPr="00003C2C">
        <w:rPr>
          <w:rStyle w:val="Hipervnculo"/>
          <w:rFonts w:ascii="Times New Roman" w:eastAsia="NanumGothic" w:hAnsi="Times New Roman" w:cs="Times New Roman"/>
          <w:sz w:val="24"/>
          <w:szCs w:val="24"/>
          <w:lang w:eastAsia="es-ES"/>
        </w:rPr>
        <w:t xml:space="preserve">https://www.researchgate.net/publication/330637406_El_empleo_en_el_sector_turismo_analisis_de_los_indicadores_laborales_para_Colombia_2007-2017 </w:t>
      </w:r>
      <w:r w:rsidR="009157F2" w:rsidRPr="00003C2C">
        <w:rPr>
          <w:rStyle w:val="Hipervnculo"/>
          <w:rFonts w:ascii="Times New Roman" w:eastAsia="NanumGothic" w:hAnsi="Times New Roman" w:cs="Times New Roman"/>
          <w:sz w:val="24"/>
          <w:szCs w:val="24"/>
        </w:rPr>
        <w:t>[</w:t>
      </w:r>
      <w:r w:rsidR="004E6EE2" w:rsidRPr="00003C2C">
        <w:rPr>
          <w:rStyle w:val="Hipervnculo"/>
          <w:rFonts w:ascii="Times New Roman" w:eastAsia="NanumGothic" w:hAnsi="Times New Roman" w:cs="Times New Roman"/>
          <w:sz w:val="24"/>
          <w:szCs w:val="24"/>
        </w:rPr>
        <w:t>Consulta: 20</w:t>
      </w:r>
      <w:r w:rsidR="00E12D7C" w:rsidRPr="00003C2C">
        <w:rPr>
          <w:rStyle w:val="Hipervnculo"/>
          <w:rFonts w:ascii="Times New Roman" w:eastAsia="NanumGothic" w:hAnsi="Times New Roman" w:cs="Times New Roman"/>
          <w:sz w:val="24"/>
          <w:szCs w:val="24"/>
        </w:rPr>
        <w:t>21</w:t>
      </w:r>
      <w:r w:rsidR="004E6EE2" w:rsidRPr="00003C2C">
        <w:rPr>
          <w:rStyle w:val="Hipervnculo"/>
          <w:rFonts w:ascii="Times New Roman" w:eastAsia="NanumGothic" w:hAnsi="Times New Roman" w:cs="Times New Roman"/>
          <w:sz w:val="24"/>
          <w:szCs w:val="24"/>
        </w:rPr>
        <w:t xml:space="preserve">, </w:t>
      </w:r>
      <w:r w:rsidR="00E12D7C" w:rsidRPr="00003C2C">
        <w:rPr>
          <w:rStyle w:val="Hipervnculo"/>
          <w:rFonts w:ascii="Times New Roman" w:eastAsia="NanumGothic" w:hAnsi="Times New Roman" w:cs="Times New Roman"/>
          <w:sz w:val="24"/>
          <w:szCs w:val="24"/>
        </w:rPr>
        <w:t>abril</w:t>
      </w:r>
      <w:r w:rsidR="004E6EE2" w:rsidRPr="00003C2C">
        <w:rPr>
          <w:rStyle w:val="Hipervnculo"/>
          <w:rFonts w:ascii="Times New Roman" w:eastAsia="NanumGothic" w:hAnsi="Times New Roman" w:cs="Times New Roman"/>
          <w:sz w:val="24"/>
          <w:szCs w:val="24"/>
        </w:rPr>
        <w:t xml:space="preserve"> 30</w:t>
      </w:r>
      <w:r w:rsidR="009157F2" w:rsidRPr="00003C2C">
        <w:rPr>
          <w:rStyle w:val="Hipervnculo"/>
          <w:rFonts w:ascii="Times New Roman" w:eastAsia="NanumGothic" w:hAnsi="Times New Roman" w:cs="Times New Roman"/>
          <w:sz w:val="24"/>
          <w:szCs w:val="24"/>
        </w:rPr>
        <w:t>]</w:t>
      </w:r>
      <w:r w:rsidR="004E6EE2" w:rsidRPr="00003C2C">
        <w:rPr>
          <w:rStyle w:val="Hipervnculo"/>
          <w:rFonts w:ascii="Times New Roman" w:eastAsia="NanumGothic" w:hAnsi="Times New Roman" w:cs="Times New Roman"/>
          <w:sz w:val="24"/>
          <w:szCs w:val="24"/>
        </w:rPr>
        <w:t>.</w:t>
      </w:r>
      <w:r w:rsidR="00790346" w:rsidRPr="00003C2C">
        <w:rPr>
          <w:rStyle w:val="Hipervnculo"/>
          <w:rFonts w:ascii="Times New Roman" w:eastAsia="NanumGothic" w:hAnsi="Times New Roman" w:cs="Times New Roman"/>
          <w:sz w:val="24"/>
          <w:szCs w:val="24"/>
        </w:rPr>
        <w:t xml:space="preserve"> </w:t>
      </w:r>
      <w:r w:rsidR="00931BA8" w:rsidRPr="00003C2C">
        <w:rPr>
          <w:rStyle w:val="Hipervnculo"/>
          <w:rFonts w:ascii="Times New Roman" w:eastAsia="NanumGothic" w:hAnsi="Times New Roman" w:cs="Times New Roman"/>
          <w:sz w:val="24"/>
          <w:szCs w:val="24"/>
        </w:rPr>
        <w:t>[Consulta: 2021, noviembre 15].</w:t>
      </w:r>
    </w:p>
    <w:p w14:paraId="15554DAC" w14:textId="77777777" w:rsidR="00E658C1" w:rsidRDefault="00454DA1" w:rsidP="00E658C1">
      <w:pPr>
        <w:spacing w:after="120"/>
        <w:ind w:left="680" w:hanging="680"/>
        <w:jc w:val="both"/>
        <w:rPr>
          <w:rFonts w:ascii="Times New Roman" w:eastAsia="Calibri" w:hAnsi="Times New Roman" w:cs="Times New Roman"/>
          <w:sz w:val="24"/>
          <w:szCs w:val="24"/>
          <w:lang w:eastAsia="es-ES"/>
        </w:rPr>
      </w:pPr>
      <w:r>
        <w:rPr>
          <w:rFonts w:ascii="Times New Roman" w:hAnsi="Times New Roman" w:cs="Times New Roman"/>
          <w:sz w:val="24"/>
          <w:szCs w:val="24"/>
        </w:rPr>
        <w:t xml:space="preserve">Radio Caracol (2021). </w:t>
      </w:r>
      <w:r w:rsidRPr="00454DA1">
        <w:rPr>
          <w:rFonts w:ascii="Times New Roman" w:hAnsi="Times New Roman" w:cs="Times New Roman"/>
          <w:i/>
          <w:iCs/>
          <w:sz w:val="24"/>
          <w:szCs w:val="24"/>
        </w:rPr>
        <w:t>Colombia subió un nivel en el dominio del inglés, según el ranking EF</w:t>
      </w:r>
      <w:r>
        <w:rPr>
          <w:rFonts w:ascii="Times New Roman" w:hAnsi="Times New Roman" w:cs="Times New Roman"/>
          <w:i/>
          <w:iCs/>
          <w:sz w:val="24"/>
          <w:szCs w:val="24"/>
        </w:rPr>
        <w:t xml:space="preserve"> </w:t>
      </w:r>
      <w:r w:rsidRPr="008562DF">
        <w:rPr>
          <w:rFonts w:ascii="Times New Roman" w:eastAsia="NanumGothic" w:hAnsi="Times New Roman" w:cs="Times New Roman"/>
          <w:sz w:val="24"/>
          <w:szCs w:val="24"/>
          <w:lang w:val="es-CO" w:eastAsia="es-ES"/>
        </w:rPr>
        <w:t>[Página Web</w:t>
      </w:r>
      <w:r w:rsidRPr="008562DF">
        <w:rPr>
          <w:rFonts w:ascii="Times New Roman" w:eastAsia="Calibri" w:hAnsi="Times New Roman" w:cs="Times New Roman"/>
          <w:sz w:val="24"/>
          <w:szCs w:val="24"/>
          <w:lang w:val="es-CO" w:eastAsia="es-ES"/>
        </w:rPr>
        <w:t xml:space="preserve"> en </w:t>
      </w:r>
      <w:proofErr w:type="spellStart"/>
      <w:r w:rsidRPr="008562DF">
        <w:rPr>
          <w:rFonts w:ascii="Times New Roman" w:eastAsia="Calibri" w:hAnsi="Times New Roman" w:cs="Times New Roman"/>
          <w:sz w:val="24"/>
          <w:szCs w:val="24"/>
          <w:lang w:val="es-CO" w:eastAsia="es-ES"/>
        </w:rPr>
        <w:t>Linea</w:t>
      </w:r>
      <w:proofErr w:type="spellEnd"/>
      <w:r w:rsidRPr="008562DF">
        <w:rPr>
          <w:rFonts w:ascii="Times New Roman" w:eastAsia="Calibri" w:hAnsi="Times New Roman" w:cs="Times New Roman"/>
          <w:sz w:val="24"/>
          <w:szCs w:val="24"/>
          <w:lang w:val="es-CO" w:eastAsia="es-ES"/>
        </w:rPr>
        <w:t xml:space="preserve">]. </w:t>
      </w:r>
      <w:r w:rsidR="004340F4">
        <w:rPr>
          <w:rFonts w:ascii="Times New Roman" w:hAnsi="Times New Roman" w:cs="Times New Roman"/>
          <w:sz w:val="24"/>
          <w:szCs w:val="24"/>
        </w:rPr>
        <w:t xml:space="preserve">Disponible: </w:t>
      </w:r>
      <w:r w:rsidR="004340F4" w:rsidRPr="004340F4">
        <w:rPr>
          <w:rFonts w:ascii="Times New Roman" w:hAnsi="Times New Roman" w:cs="Times New Roman"/>
          <w:sz w:val="24"/>
          <w:szCs w:val="24"/>
        </w:rPr>
        <w:t>tps://caracol.com.co/radio/2021/11/18/nacional/1637200016_648932.html#:~:text=De%20acuerdo%20a%20los%20resultados,entre%20los%20112%20pa%C3%ADses%20analizados.</w:t>
      </w:r>
      <w:r w:rsidR="00003C2C">
        <w:rPr>
          <w:rFonts w:ascii="Times New Roman" w:hAnsi="Times New Roman" w:cs="Times New Roman"/>
          <w:sz w:val="24"/>
          <w:szCs w:val="24"/>
        </w:rPr>
        <w:t xml:space="preserve"> </w:t>
      </w:r>
      <w:r w:rsidR="004340F4" w:rsidRPr="001168EF">
        <w:rPr>
          <w:rFonts w:ascii="Times New Roman" w:eastAsia="Calibri" w:hAnsi="Times New Roman" w:cs="Times New Roman"/>
          <w:sz w:val="24"/>
          <w:szCs w:val="24"/>
          <w:lang w:eastAsia="es-ES"/>
        </w:rPr>
        <w:t>[Consulta: 20</w:t>
      </w:r>
      <w:r w:rsidR="004340F4">
        <w:rPr>
          <w:rFonts w:ascii="Times New Roman" w:eastAsia="Calibri" w:hAnsi="Times New Roman" w:cs="Times New Roman"/>
          <w:sz w:val="24"/>
          <w:szCs w:val="24"/>
          <w:lang w:eastAsia="es-ES"/>
        </w:rPr>
        <w:t>21</w:t>
      </w:r>
      <w:r w:rsidR="004340F4" w:rsidRPr="001168EF">
        <w:rPr>
          <w:rFonts w:ascii="Times New Roman" w:eastAsia="Calibri" w:hAnsi="Times New Roman" w:cs="Times New Roman"/>
          <w:sz w:val="24"/>
          <w:szCs w:val="24"/>
          <w:lang w:eastAsia="es-ES"/>
        </w:rPr>
        <w:t>,</w:t>
      </w:r>
      <w:r>
        <w:rPr>
          <w:rFonts w:ascii="Times New Roman" w:eastAsia="Calibri" w:hAnsi="Times New Roman" w:cs="Times New Roman"/>
          <w:sz w:val="24"/>
          <w:szCs w:val="24"/>
          <w:lang w:eastAsia="es-ES"/>
        </w:rPr>
        <w:t xml:space="preserve"> noviembre</w:t>
      </w:r>
      <w:r w:rsidR="004340F4" w:rsidRPr="001168EF">
        <w:rPr>
          <w:rFonts w:ascii="Times New Roman" w:eastAsia="Calibri" w:hAnsi="Times New Roman" w:cs="Times New Roman"/>
          <w:sz w:val="24"/>
          <w:szCs w:val="24"/>
          <w:lang w:eastAsia="es-ES"/>
        </w:rPr>
        <w:t xml:space="preserve"> </w:t>
      </w:r>
      <w:r>
        <w:rPr>
          <w:rFonts w:ascii="Times New Roman" w:eastAsia="Calibri" w:hAnsi="Times New Roman" w:cs="Times New Roman"/>
          <w:sz w:val="24"/>
          <w:szCs w:val="24"/>
          <w:lang w:eastAsia="es-ES"/>
        </w:rPr>
        <w:t>12</w:t>
      </w:r>
      <w:r w:rsidR="004340F4" w:rsidRPr="001168EF">
        <w:rPr>
          <w:rFonts w:ascii="Times New Roman" w:eastAsia="Calibri" w:hAnsi="Times New Roman" w:cs="Times New Roman"/>
          <w:sz w:val="24"/>
          <w:szCs w:val="24"/>
          <w:lang w:eastAsia="es-ES"/>
        </w:rPr>
        <w:t>].</w:t>
      </w:r>
      <w:r w:rsidR="004340F4">
        <w:rPr>
          <w:rFonts w:ascii="Times New Roman" w:eastAsia="Calibri" w:hAnsi="Times New Roman" w:cs="Times New Roman"/>
          <w:sz w:val="24"/>
          <w:szCs w:val="24"/>
          <w:lang w:eastAsia="es-ES"/>
        </w:rPr>
        <w:t xml:space="preserve"> </w:t>
      </w:r>
    </w:p>
    <w:p w14:paraId="1D727391" w14:textId="7D7890BB" w:rsidR="000F38C4" w:rsidRPr="000F38C4" w:rsidRDefault="000F38C4" w:rsidP="00E658C1">
      <w:pPr>
        <w:spacing w:before="120"/>
        <w:ind w:left="680" w:hanging="680"/>
        <w:jc w:val="both"/>
        <w:rPr>
          <w:rFonts w:ascii="Times New Roman" w:hAnsi="Times New Roman" w:cs="Times New Roman"/>
          <w:sz w:val="24"/>
          <w:szCs w:val="24"/>
          <w:lang w:val="es-CO"/>
        </w:rPr>
      </w:pPr>
      <w:r w:rsidRPr="000F38C4">
        <w:rPr>
          <w:rFonts w:ascii="Times New Roman" w:hAnsi="Times New Roman" w:cs="Times New Roman"/>
          <w:sz w:val="24"/>
          <w:szCs w:val="24"/>
          <w:lang w:val="es-CO"/>
        </w:rPr>
        <w:t xml:space="preserve">Zorro, </w:t>
      </w:r>
      <w:r w:rsidR="00003C2C" w:rsidRPr="000F38C4">
        <w:rPr>
          <w:rFonts w:ascii="Times New Roman" w:hAnsi="Times New Roman" w:cs="Times New Roman"/>
          <w:sz w:val="24"/>
          <w:szCs w:val="24"/>
          <w:lang w:val="es-CO"/>
        </w:rPr>
        <w:t>I. (</w:t>
      </w:r>
      <w:r w:rsidRPr="000F38C4">
        <w:rPr>
          <w:rFonts w:ascii="Times New Roman" w:hAnsi="Times New Roman" w:cs="Times New Roman"/>
          <w:sz w:val="24"/>
          <w:szCs w:val="24"/>
          <w:lang w:val="es-CO"/>
        </w:rPr>
        <w:t xml:space="preserve">2015). </w:t>
      </w:r>
      <w:r w:rsidRPr="000F38C4">
        <w:rPr>
          <w:rFonts w:ascii="Times New Roman" w:hAnsi="Times New Roman" w:cs="Times New Roman"/>
          <w:i/>
          <w:sz w:val="24"/>
          <w:szCs w:val="24"/>
          <w:lang w:val="es-CO"/>
        </w:rPr>
        <w:t>Un Enfoque Dialógico para el desarrollo de la Autonomía en el Aprendizaje de una Lengua Extranjera: La Tutoría para promover la Auto regulación.</w:t>
      </w:r>
      <w:r w:rsidR="0057197A">
        <w:rPr>
          <w:rFonts w:ascii="Times New Roman" w:hAnsi="Times New Roman" w:cs="Times New Roman"/>
          <w:iCs/>
          <w:sz w:val="24"/>
          <w:szCs w:val="24"/>
          <w:lang w:val="es-CO"/>
        </w:rPr>
        <w:t xml:space="preserve"> Tesis doctoral no publicad</w:t>
      </w:r>
      <w:r w:rsidR="00F20179">
        <w:rPr>
          <w:rFonts w:ascii="Times New Roman" w:hAnsi="Times New Roman" w:cs="Times New Roman"/>
          <w:iCs/>
          <w:sz w:val="24"/>
          <w:szCs w:val="24"/>
          <w:lang w:val="es-CO"/>
        </w:rPr>
        <w:t>o. Presentado a la</w:t>
      </w:r>
      <w:r w:rsidR="0057197A" w:rsidRPr="0057197A">
        <w:rPr>
          <w:rFonts w:ascii="Times New Roman" w:hAnsi="Times New Roman" w:cs="Times New Roman"/>
          <w:iCs/>
          <w:sz w:val="24"/>
          <w:szCs w:val="24"/>
        </w:rPr>
        <w:t>Universidad Santo Tomás de Aquino de Bogotá, Colombia</w:t>
      </w:r>
      <w:r w:rsidR="00003C2C">
        <w:rPr>
          <w:rFonts w:ascii="Times New Roman" w:hAnsi="Times New Roman" w:cs="Times New Roman"/>
          <w:i/>
          <w:sz w:val="24"/>
          <w:szCs w:val="24"/>
          <w:lang w:val="es-CO"/>
        </w:rPr>
        <w:t xml:space="preserve"> Disponible:</w:t>
      </w:r>
      <w:r w:rsidR="00003C2C" w:rsidRPr="00003C2C">
        <w:t xml:space="preserve"> </w:t>
      </w:r>
      <w:hyperlink r:id="rId18" w:history="1">
        <w:r w:rsidR="00003C2C" w:rsidRPr="00003C2C">
          <w:rPr>
            <w:rStyle w:val="Hipervnculo"/>
            <w:rFonts w:ascii="Times New Roman" w:eastAsia="NanumGothic" w:hAnsi="Times New Roman" w:cs="Times New Roman"/>
            <w:sz w:val="24"/>
            <w:szCs w:val="24"/>
            <w:lang w:eastAsia="es-ES"/>
          </w:rPr>
          <w:t>https://hdl.handle.net/11634/276</w:t>
        </w:r>
      </w:hyperlink>
      <w:r w:rsidR="00003C2C" w:rsidRPr="00003C2C">
        <w:rPr>
          <w:rStyle w:val="Hipervnculo"/>
          <w:rFonts w:ascii="Times New Roman" w:eastAsia="NanumGothic" w:hAnsi="Times New Roman" w:cs="Times New Roman"/>
          <w:sz w:val="24"/>
          <w:szCs w:val="24"/>
          <w:lang w:eastAsia="es-ES"/>
        </w:rPr>
        <w:t xml:space="preserve"> </w:t>
      </w:r>
      <w:r w:rsidRPr="004340F4">
        <w:rPr>
          <w:rFonts w:ascii="Franklin Gothic Medium Cond" w:hAnsi="Franklin Gothic Medium Cond" w:cs="Times New Roman"/>
          <w:b/>
          <w:bCs/>
          <w:i/>
          <w:color w:val="0066FF"/>
          <w:sz w:val="32"/>
          <w:szCs w:val="32"/>
        </w:rPr>
        <w:t xml:space="preserve"> </w:t>
      </w:r>
      <w:r w:rsidRPr="001168EF">
        <w:rPr>
          <w:rFonts w:ascii="Times New Roman" w:eastAsia="Calibri" w:hAnsi="Times New Roman" w:cs="Times New Roman"/>
          <w:sz w:val="24"/>
          <w:szCs w:val="24"/>
          <w:lang w:eastAsia="es-ES"/>
        </w:rPr>
        <w:t>[Consulta: 20</w:t>
      </w:r>
      <w:r>
        <w:rPr>
          <w:rFonts w:ascii="Times New Roman" w:eastAsia="Calibri" w:hAnsi="Times New Roman" w:cs="Times New Roman"/>
          <w:sz w:val="24"/>
          <w:szCs w:val="24"/>
          <w:lang w:eastAsia="es-ES"/>
        </w:rPr>
        <w:t>22, enero</w:t>
      </w:r>
      <w:r w:rsidRPr="001168EF">
        <w:rPr>
          <w:rFonts w:ascii="Times New Roman" w:eastAsia="Calibri" w:hAnsi="Times New Roman" w:cs="Times New Roman"/>
          <w:sz w:val="24"/>
          <w:szCs w:val="24"/>
          <w:lang w:eastAsia="es-ES"/>
        </w:rPr>
        <w:t xml:space="preserve"> </w:t>
      </w:r>
      <w:r>
        <w:rPr>
          <w:rFonts w:ascii="Times New Roman" w:eastAsia="Calibri" w:hAnsi="Times New Roman" w:cs="Times New Roman"/>
          <w:sz w:val="24"/>
          <w:szCs w:val="24"/>
          <w:lang w:eastAsia="es-ES"/>
        </w:rPr>
        <w:t>12</w:t>
      </w:r>
      <w:r w:rsidRPr="001168EF">
        <w:rPr>
          <w:rFonts w:ascii="Times New Roman" w:eastAsia="Calibri" w:hAnsi="Times New Roman" w:cs="Times New Roman"/>
          <w:sz w:val="24"/>
          <w:szCs w:val="24"/>
          <w:lang w:eastAsia="es-ES"/>
        </w:rPr>
        <w:t>]</w:t>
      </w:r>
    </w:p>
    <w:p w14:paraId="7813F544" w14:textId="1B925E5B" w:rsidR="00126BD3" w:rsidRDefault="00126BD3" w:rsidP="00E647BF">
      <w:pPr>
        <w:tabs>
          <w:tab w:val="left" w:pos="8504"/>
        </w:tabs>
        <w:spacing w:before="240" w:line="240" w:lineRule="auto"/>
        <w:ind w:left="360" w:right="48"/>
        <w:jc w:val="right"/>
        <w:rPr>
          <w:rFonts w:ascii="Franklin Gothic Medium Cond" w:hAnsi="Franklin Gothic Medium Cond" w:cs="Times New Roman"/>
          <w:b/>
          <w:bCs/>
          <w:i/>
          <w:color w:val="0066FF"/>
          <w:sz w:val="32"/>
          <w:szCs w:val="32"/>
        </w:rPr>
      </w:pPr>
      <w:r w:rsidRPr="00402752">
        <w:rPr>
          <w:rFonts w:ascii="Franklin Gothic Medium Cond" w:hAnsi="Franklin Gothic Medium Cond" w:cs="Times New Roman"/>
          <w:b/>
          <w:bCs/>
          <w:i/>
          <w:color w:val="0066FF"/>
          <w:sz w:val="32"/>
          <w:szCs w:val="32"/>
        </w:rPr>
        <w:lastRenderedPageBreak/>
        <w:t>L</w:t>
      </w:r>
      <w:r w:rsidR="00E135C3">
        <w:rPr>
          <w:rFonts w:ascii="Franklin Gothic Medium Cond" w:hAnsi="Franklin Gothic Medium Cond" w:cs="Times New Roman"/>
          <w:b/>
          <w:bCs/>
          <w:i/>
          <w:color w:val="0066FF"/>
          <w:sz w:val="32"/>
          <w:szCs w:val="32"/>
        </w:rPr>
        <w:t>a</w:t>
      </w:r>
      <w:r w:rsidRPr="00402752">
        <w:rPr>
          <w:rFonts w:ascii="Franklin Gothic Medium Cond" w:hAnsi="Franklin Gothic Medium Cond" w:cs="Times New Roman"/>
          <w:b/>
          <w:bCs/>
          <w:i/>
          <w:color w:val="0066FF"/>
          <w:sz w:val="32"/>
          <w:szCs w:val="32"/>
        </w:rPr>
        <w:t xml:space="preserve"> autor</w:t>
      </w:r>
      <w:r w:rsidR="00E135C3">
        <w:rPr>
          <w:rFonts w:ascii="Franklin Gothic Medium Cond" w:hAnsi="Franklin Gothic Medium Cond" w:cs="Times New Roman"/>
          <w:b/>
          <w:bCs/>
          <w:i/>
          <w:color w:val="0066FF"/>
          <w:sz w:val="32"/>
          <w:szCs w:val="32"/>
        </w:rPr>
        <w:t>a</w:t>
      </w:r>
      <w:r w:rsidRPr="00402752">
        <w:rPr>
          <w:rFonts w:ascii="Franklin Gothic Medium Cond" w:hAnsi="Franklin Gothic Medium Cond" w:cs="Times New Roman"/>
          <w:b/>
          <w:bCs/>
          <w:i/>
          <w:color w:val="0066FF"/>
          <w:sz w:val="32"/>
          <w:szCs w:val="32"/>
        </w:rPr>
        <w:t>:</w:t>
      </w:r>
    </w:p>
    <w:p w14:paraId="072ED9E9" w14:textId="77777777" w:rsidR="0064716C" w:rsidRDefault="0064716C" w:rsidP="00E647BF">
      <w:pPr>
        <w:tabs>
          <w:tab w:val="left" w:pos="8504"/>
        </w:tabs>
        <w:spacing w:after="0" w:line="240" w:lineRule="auto"/>
        <w:ind w:left="360" w:right="48"/>
        <w:jc w:val="right"/>
        <w:rPr>
          <w:rFonts w:ascii="Times New Roman" w:hAnsi="Times New Roman" w:cs="Times New Roman"/>
          <w:b/>
          <w:bCs/>
          <w:iCs/>
          <w:sz w:val="24"/>
          <w:szCs w:val="24"/>
        </w:rPr>
      </w:pPr>
      <w:r w:rsidRPr="0064716C">
        <w:rPr>
          <w:rFonts w:ascii="Times New Roman" w:hAnsi="Times New Roman" w:cs="Times New Roman"/>
          <w:b/>
          <w:bCs/>
          <w:iCs/>
          <w:sz w:val="24"/>
          <w:szCs w:val="24"/>
        </w:rPr>
        <w:t>Lic. Espc. Esther Oladis, González Pabón</w:t>
      </w:r>
    </w:p>
    <w:p w14:paraId="593A830D" w14:textId="14D4233A" w:rsidR="0064716C" w:rsidRPr="0064716C" w:rsidRDefault="0064716C" w:rsidP="00E647BF">
      <w:pPr>
        <w:tabs>
          <w:tab w:val="left" w:pos="8504"/>
        </w:tabs>
        <w:spacing w:after="0" w:line="240" w:lineRule="auto"/>
        <w:ind w:left="360" w:right="48"/>
        <w:jc w:val="right"/>
        <w:rPr>
          <w:rFonts w:ascii="Times New Roman" w:hAnsi="Times New Roman" w:cs="Times New Roman"/>
          <w:iCs/>
          <w:sz w:val="24"/>
          <w:szCs w:val="24"/>
        </w:rPr>
      </w:pPr>
      <w:r>
        <w:rPr>
          <w:rFonts w:ascii="Times New Roman" w:hAnsi="Times New Roman" w:cs="Times New Roman"/>
          <w:iCs/>
          <w:sz w:val="24"/>
          <w:szCs w:val="24"/>
        </w:rPr>
        <w:t>L</w:t>
      </w:r>
      <w:r w:rsidRPr="0064716C">
        <w:rPr>
          <w:rFonts w:ascii="Times New Roman" w:hAnsi="Times New Roman" w:cs="Times New Roman"/>
          <w:iCs/>
          <w:sz w:val="24"/>
          <w:szCs w:val="24"/>
        </w:rPr>
        <w:t xml:space="preserve">icenciada en Lenguas Modernas Español-Inglés de la Universidad del Atlántico. Especialista en Gerencia en Informática de la Corporación Universitaria Remington, Especialista en Metodología de la Enseñanza del </w:t>
      </w:r>
      <w:r>
        <w:rPr>
          <w:rFonts w:ascii="Times New Roman" w:hAnsi="Times New Roman" w:cs="Times New Roman"/>
          <w:iCs/>
          <w:sz w:val="24"/>
          <w:szCs w:val="24"/>
        </w:rPr>
        <w:t>E</w:t>
      </w:r>
      <w:r w:rsidRPr="0064716C">
        <w:rPr>
          <w:rFonts w:ascii="Times New Roman" w:hAnsi="Times New Roman" w:cs="Times New Roman"/>
          <w:iCs/>
          <w:sz w:val="24"/>
          <w:szCs w:val="24"/>
        </w:rPr>
        <w:t xml:space="preserve">spañol y Literatura de la Universidad de Pamplona. Doctorante en Educación de la UPEL de Venezuela. Ha ejercido la docencia por 32 años en bachillerato y como catedrática universitaria por más de 24 años.  En la actualidad ese desempeña como Docente de Inglés en el sector público a nivel de Básica Secundaria y </w:t>
      </w:r>
      <w:r>
        <w:rPr>
          <w:rFonts w:ascii="Times New Roman" w:hAnsi="Times New Roman" w:cs="Times New Roman"/>
          <w:iCs/>
          <w:sz w:val="24"/>
          <w:szCs w:val="24"/>
        </w:rPr>
        <w:t>M</w:t>
      </w:r>
      <w:r w:rsidRPr="0064716C">
        <w:rPr>
          <w:rFonts w:ascii="Times New Roman" w:hAnsi="Times New Roman" w:cs="Times New Roman"/>
          <w:iCs/>
          <w:sz w:val="24"/>
          <w:szCs w:val="24"/>
        </w:rPr>
        <w:t xml:space="preserve">edia en la IE CASD Simón </w:t>
      </w:r>
      <w:proofErr w:type="gramStart"/>
      <w:r w:rsidRPr="0064716C">
        <w:rPr>
          <w:rFonts w:ascii="Times New Roman" w:hAnsi="Times New Roman" w:cs="Times New Roman"/>
          <w:iCs/>
          <w:sz w:val="24"/>
          <w:szCs w:val="24"/>
        </w:rPr>
        <w:t>Bolívar  de</w:t>
      </w:r>
      <w:proofErr w:type="gramEnd"/>
      <w:r w:rsidRPr="0064716C">
        <w:rPr>
          <w:rFonts w:ascii="Times New Roman" w:hAnsi="Times New Roman" w:cs="Times New Roman"/>
          <w:iCs/>
          <w:sz w:val="24"/>
          <w:szCs w:val="24"/>
        </w:rPr>
        <w:t xml:space="preserve"> Valledupar y como catedrática universitaria de inglés e investigación  en el Departamento de Lenguas de La Universidad Popular del Cesar en Valledupar</w:t>
      </w:r>
      <w:r w:rsidR="00E647BF">
        <w:rPr>
          <w:rFonts w:ascii="Times New Roman" w:hAnsi="Times New Roman" w:cs="Times New Roman"/>
          <w:iCs/>
          <w:sz w:val="24"/>
          <w:szCs w:val="24"/>
        </w:rPr>
        <w:t>.</w:t>
      </w:r>
    </w:p>
    <w:p w14:paraId="2856E8F7" w14:textId="77777777" w:rsidR="00AE03DA" w:rsidRPr="00126BD3" w:rsidRDefault="00AE03DA" w:rsidP="00AE03DA">
      <w:pPr>
        <w:spacing w:after="0" w:line="240" w:lineRule="auto"/>
        <w:jc w:val="right"/>
        <w:rPr>
          <w:rFonts w:ascii="Times New Roman" w:hAnsi="Times New Roman" w:cs="Times New Roman"/>
          <w:sz w:val="24"/>
          <w:szCs w:val="24"/>
        </w:rPr>
      </w:pPr>
    </w:p>
    <w:p w14:paraId="2934171C" w14:textId="77777777" w:rsidR="00AE03DA" w:rsidRPr="00402752" w:rsidRDefault="00AE03DA" w:rsidP="00AE03DA">
      <w:pPr>
        <w:spacing w:after="0" w:line="360" w:lineRule="auto"/>
        <w:ind w:left="28" w:hanging="708"/>
        <w:rPr>
          <w:rFonts w:ascii="Times New Roman" w:eastAsia="Times New Roman" w:hAnsi="Times New Roman" w:cs="Times New Roman"/>
          <w:color w:val="000000"/>
          <w:sz w:val="24"/>
          <w:szCs w:val="24"/>
          <w:lang w:eastAsia="es-ES"/>
        </w:rPr>
      </w:pPr>
      <w:r w:rsidRPr="00402752">
        <w:rPr>
          <w:rFonts w:ascii="Franklin Gothic Medium Cond" w:hAnsi="Franklin Gothic Medium Cond" w:cs="Times New Roman"/>
          <w:b/>
          <w:bCs/>
          <w:color w:val="0066FF"/>
          <w:sz w:val="32"/>
          <w:szCs w:val="32"/>
        </w:rPr>
        <w:t xml:space="preserve">        </w:t>
      </w:r>
    </w:p>
    <w:bookmarkEnd w:id="1"/>
    <w:p w14:paraId="636DACDB" w14:textId="77777777" w:rsidR="00204743" w:rsidRDefault="00046E8F" w:rsidP="00280C25">
      <w:pPr>
        <w:tabs>
          <w:tab w:val="left" w:pos="8504"/>
        </w:tabs>
        <w:spacing w:before="240" w:line="240" w:lineRule="auto"/>
        <w:ind w:left="360" w:right="48"/>
        <w:jc w:val="right"/>
        <w:rPr>
          <w:rFonts w:ascii="Franklin Gothic Medium Cond" w:hAnsi="Franklin Gothic Medium Cond" w:cs="Times New Roman"/>
          <w:b/>
          <w:bCs/>
          <w:i/>
          <w:color w:val="0066FF"/>
          <w:sz w:val="32"/>
          <w:szCs w:val="32"/>
        </w:rPr>
      </w:pPr>
      <w:r w:rsidRPr="00402752">
        <w:rPr>
          <w:rFonts w:ascii="Franklin Gothic Medium Cond" w:hAnsi="Franklin Gothic Medium Cond" w:cs="Times New Roman"/>
          <w:b/>
          <w:bCs/>
          <w:i/>
          <w:color w:val="0066FF"/>
          <w:sz w:val="32"/>
          <w:szCs w:val="32"/>
        </w:rPr>
        <w:t xml:space="preserve">                                                                                                             </w:t>
      </w:r>
    </w:p>
    <w:p w14:paraId="1C442E44" w14:textId="2C640B51" w:rsidR="008D473A" w:rsidRPr="003B5ABE" w:rsidRDefault="008D473A" w:rsidP="00DB0C28">
      <w:pPr>
        <w:spacing w:after="0" w:line="240" w:lineRule="auto"/>
        <w:jc w:val="right"/>
        <w:rPr>
          <w:rStyle w:val="Hipervnculo"/>
          <w:lang w:eastAsia="es-ES"/>
        </w:rPr>
      </w:pPr>
    </w:p>
    <w:sectPr w:rsidR="008D473A" w:rsidRPr="003B5ABE" w:rsidSect="00803E81">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18" w:right="1701" w:bottom="1418" w:left="1701" w:header="709" w:footer="709" w:gutter="0"/>
      <w:pgNumType w:start="11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D81D" w14:textId="77777777" w:rsidR="00CF35AE" w:rsidRDefault="00CF35AE" w:rsidP="003841C6">
      <w:pPr>
        <w:spacing w:after="0" w:line="240" w:lineRule="auto"/>
      </w:pPr>
      <w:r>
        <w:separator/>
      </w:r>
    </w:p>
  </w:endnote>
  <w:endnote w:type="continuationSeparator" w:id="0">
    <w:p w14:paraId="383603FF" w14:textId="77777777" w:rsidR="00CF35AE" w:rsidRDefault="00CF35AE" w:rsidP="0038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numGothic">
    <w:charset w:val="81"/>
    <w:family w:val="auto"/>
    <w:pitch w:val="variable"/>
    <w:sig w:usb0="80000003" w:usb1="09D7FCEB" w:usb2="00000010"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894398"/>
      <w:docPartObj>
        <w:docPartGallery w:val="Page Numbers (Bottom of Page)"/>
        <w:docPartUnique/>
      </w:docPartObj>
    </w:sdtPr>
    <w:sdtContent>
      <w:p w14:paraId="0500212D" w14:textId="56F5D56B" w:rsidR="002E126F" w:rsidRDefault="001C0642" w:rsidP="00031DF6">
        <w:pPr>
          <w:pStyle w:val="Piedepgina"/>
          <w:jc w:val="center"/>
        </w:pPr>
        <w:r>
          <w:rPr>
            <w:noProof/>
          </w:rPr>
          <mc:AlternateContent>
            <mc:Choice Requires="wps">
              <w:drawing>
                <wp:anchor distT="4294967295" distB="4294967295" distL="114300" distR="114300" simplePos="0" relativeHeight="251659264" behindDoc="0" locked="0" layoutInCell="1" allowOverlap="1" wp14:anchorId="20CDE0A5" wp14:editId="7EF6A3C6">
                  <wp:simplePos x="0" y="0"/>
                  <wp:positionH relativeFrom="margin">
                    <wp:posOffset>-190500</wp:posOffset>
                  </wp:positionH>
                  <wp:positionV relativeFrom="paragraph">
                    <wp:posOffset>40004</wp:posOffset>
                  </wp:positionV>
                  <wp:extent cx="5991225" cy="0"/>
                  <wp:effectExtent l="0" t="19050" r="28575" b="19050"/>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0"/>
                          </a:xfrm>
                          <a:prstGeom prst="straightConnector1">
                            <a:avLst/>
                          </a:prstGeom>
                          <a:noFill/>
                          <a:ln w="57150">
                            <a:solidFill>
                              <a:srgbClr val="0066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7E837CFA" id="_x0000_t32" coordsize="21600,21600" o:spt="32" o:oned="t" path="m,l21600,21600e" filled="f">
                  <v:path arrowok="t" fillok="f" o:connecttype="none"/>
                  <o:lock v:ext="edit" shapetype="t"/>
                </v:shapetype>
                <v:shape id="Conector recto de flecha 15" o:spid="_x0000_s1026" type="#_x0000_t32" style="position:absolute;margin-left:-15pt;margin-top:3.15pt;width:471.75pt;height:0;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" strokecolor="#06f" strokeweight="4.5pt">
                  <w10:wrap anchorx="margin"/>
                </v:shape>
              </w:pict>
            </mc:Fallback>
          </mc:AlternateContent>
        </w:r>
      </w:p>
      <w:p w14:paraId="17C0FE06" w14:textId="77777777" w:rsidR="002D0F83" w:rsidRPr="002D0F83" w:rsidRDefault="006C18DA" w:rsidP="002D0F83">
        <w:pPr>
          <w:pStyle w:val="Piedepgina"/>
          <w:jc w:val="both"/>
          <w:rPr>
            <w:rFonts w:ascii="Times New Roman" w:hAnsi="Times New Roman" w:cs="Times New Roman"/>
            <w:i/>
            <w:iCs/>
            <w:sz w:val="24"/>
            <w:szCs w:val="24"/>
          </w:rPr>
        </w:pPr>
        <w:r w:rsidRPr="00DB0B89">
          <w:rPr>
            <w:rFonts w:ascii="Times New Roman" w:hAnsi="Times New Roman" w:cs="Times New Roman"/>
            <w:i/>
            <w:sz w:val="24"/>
            <w:szCs w:val="24"/>
          </w:rPr>
          <w:t>Revista Electrónica Actividad Física y Ciencias Año 20</w:t>
        </w:r>
        <w:r>
          <w:rPr>
            <w:rFonts w:ascii="Times New Roman" w:hAnsi="Times New Roman" w:cs="Times New Roman"/>
            <w:i/>
            <w:sz w:val="24"/>
            <w:szCs w:val="24"/>
          </w:rPr>
          <w:t>2</w:t>
        </w:r>
        <w:r w:rsidR="00140404">
          <w:rPr>
            <w:rFonts w:ascii="Times New Roman" w:hAnsi="Times New Roman" w:cs="Times New Roman"/>
            <w:i/>
            <w:sz w:val="24"/>
            <w:szCs w:val="24"/>
          </w:rPr>
          <w:t>2</w:t>
        </w:r>
        <w:r w:rsidRPr="00DB0B89">
          <w:rPr>
            <w:rFonts w:ascii="Times New Roman" w:hAnsi="Times New Roman" w:cs="Times New Roman"/>
            <w:i/>
            <w:sz w:val="24"/>
            <w:szCs w:val="24"/>
          </w:rPr>
          <w:t xml:space="preserve">, </w:t>
        </w:r>
        <w:r w:rsidR="002D0F83" w:rsidRPr="002D0F83">
          <w:rPr>
            <w:rFonts w:ascii="Times New Roman" w:hAnsi="Times New Roman" w:cs="Times New Roman"/>
            <w:i/>
            <w:iCs/>
            <w:sz w:val="24"/>
            <w:szCs w:val="24"/>
          </w:rPr>
          <w:t xml:space="preserve">Edición Especial “Educación, Turismo y Ambiente” </w:t>
        </w:r>
      </w:p>
      <w:p w14:paraId="05496D72" w14:textId="61DDF934" w:rsidR="006C18DA" w:rsidRDefault="006C18DA" w:rsidP="002D0F83">
        <w:pPr>
          <w:pStyle w:val="Piedepgina"/>
          <w:jc w:val="right"/>
        </w:pPr>
        <w:r w:rsidRPr="00845164">
          <w:rPr>
            <w:rFonts w:ascii="Times New Roman" w:hAnsi="Times New Roman" w:cs="Times New Roman"/>
          </w:rPr>
          <w:fldChar w:fldCharType="begin"/>
        </w:r>
        <w:r w:rsidRPr="00845164">
          <w:rPr>
            <w:rFonts w:ascii="Times New Roman" w:hAnsi="Times New Roman" w:cs="Times New Roman"/>
          </w:rPr>
          <w:instrText>PAGE   \* MERGEFORMAT</w:instrText>
        </w:r>
        <w:r w:rsidRPr="00845164">
          <w:rPr>
            <w:rFonts w:ascii="Times New Roman" w:hAnsi="Times New Roman" w:cs="Times New Roman"/>
          </w:rPr>
          <w:fldChar w:fldCharType="separate"/>
        </w:r>
        <w:r w:rsidR="00113E23">
          <w:rPr>
            <w:rFonts w:ascii="Times New Roman" w:hAnsi="Times New Roman" w:cs="Times New Roman"/>
          </w:rPr>
          <w:t>190</w:t>
        </w:r>
        <w:r w:rsidRPr="00845164">
          <w:rPr>
            <w:rFonts w:ascii="Times New Roman" w:hAnsi="Times New Roman" w:cs="Times New Roman"/>
          </w:rPr>
          <w:fldChar w:fldCharType="end"/>
        </w:r>
      </w:p>
    </w:sdtContent>
  </w:sdt>
  <w:p w14:paraId="1361BE8D" w14:textId="04F1B989" w:rsidR="006C18DA" w:rsidRDefault="006C18DA" w:rsidP="00DD62F3">
    <w:pPr>
      <w:pStyle w:val="Piedepgina"/>
      <w:tabs>
        <w:tab w:val="clear" w:pos="4252"/>
        <w:tab w:val="clear" w:pos="8504"/>
        <w:tab w:val="left" w:pos="211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20856873"/>
      <w:docPartObj>
        <w:docPartGallery w:val="Page Numbers (Bottom of Page)"/>
        <w:docPartUnique/>
      </w:docPartObj>
    </w:sdtPr>
    <w:sdtContent>
      <w:bookmarkStart w:id="16" w:name="_Hlk516522406" w:displacedByCustomXml="prev"/>
      <w:bookmarkStart w:id="17" w:name="_Hlk516521262" w:displacedByCustomXml="prev"/>
      <w:p w14:paraId="0F80AE39" w14:textId="643B806E" w:rsidR="00D66D42" w:rsidRDefault="001C0642" w:rsidP="00AA1B9F">
        <w:pPr>
          <w:pStyle w:val="Piedepgina"/>
          <w:rPr>
            <w:rFonts w:ascii="Times New Roman" w:hAnsi="Times New Roman" w:cs="Times New Roman"/>
            <w:sz w:val="24"/>
            <w:szCs w:val="24"/>
          </w:rPr>
        </w:pPr>
        <w:r>
          <w:rPr>
            <w:noProof/>
          </w:rPr>
          <mc:AlternateContent>
            <mc:Choice Requires="wps">
              <w:drawing>
                <wp:anchor distT="4294967295" distB="4294967295" distL="114300" distR="114300" simplePos="0" relativeHeight="251656192" behindDoc="0" locked="0" layoutInCell="1" allowOverlap="1" wp14:anchorId="519F1E14" wp14:editId="56F9CDB3">
                  <wp:simplePos x="0" y="0"/>
                  <wp:positionH relativeFrom="column">
                    <wp:posOffset>-52705</wp:posOffset>
                  </wp:positionH>
                  <wp:positionV relativeFrom="paragraph">
                    <wp:posOffset>53340</wp:posOffset>
                  </wp:positionV>
                  <wp:extent cx="5991225" cy="0"/>
                  <wp:effectExtent l="0" t="19050" r="47625" b="3810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0"/>
                          </a:xfrm>
                          <a:prstGeom prst="straightConnector1">
                            <a:avLst/>
                          </a:prstGeom>
                          <a:noFill/>
                          <a:ln w="57150">
                            <a:solidFill>
                              <a:srgbClr val="0066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4719C998" id="_x0000_t32" coordsize="21600,21600" o:spt="32" o:oned="t" path="m,l21600,21600e" filled="f">
                  <v:path arrowok="t" fillok="f" o:connecttype="none"/>
                  <o:lock v:ext="edit" shapetype="t"/>
                </v:shapetype>
                <v:shape id="Conector recto de flecha 14" o:spid="_x0000_s1026" type="#_x0000_t32" style="position:absolute;margin-left:-4.15pt;margin-top:4.2pt;width:471.75pt;height:0;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" strokecolor="#06f" strokeweight="4.5pt"/>
              </w:pict>
            </mc:Fallback>
          </mc:AlternateContent>
        </w:r>
      </w:p>
      <w:p w14:paraId="41048F45" w14:textId="77777777" w:rsidR="002D0F83" w:rsidRPr="002D0F83" w:rsidRDefault="006C18DA" w:rsidP="002D0F83">
        <w:pPr>
          <w:pStyle w:val="Piedepgina"/>
          <w:jc w:val="both"/>
          <w:rPr>
            <w:rFonts w:ascii="Times New Roman" w:hAnsi="Times New Roman" w:cs="Times New Roman"/>
            <w:i/>
            <w:iCs/>
            <w:sz w:val="24"/>
            <w:szCs w:val="24"/>
          </w:rPr>
        </w:pPr>
        <w:r w:rsidRPr="00DB0B89">
          <w:rPr>
            <w:rFonts w:ascii="Times New Roman" w:hAnsi="Times New Roman" w:cs="Times New Roman"/>
            <w:i/>
            <w:sz w:val="24"/>
            <w:szCs w:val="24"/>
          </w:rPr>
          <w:t>Revista Electrónica Actividad Física y Ciencias Año 20</w:t>
        </w:r>
        <w:r>
          <w:rPr>
            <w:rFonts w:ascii="Times New Roman" w:hAnsi="Times New Roman" w:cs="Times New Roman"/>
            <w:i/>
            <w:sz w:val="24"/>
            <w:szCs w:val="24"/>
          </w:rPr>
          <w:t>2</w:t>
        </w:r>
        <w:r w:rsidR="00140404">
          <w:rPr>
            <w:rFonts w:ascii="Times New Roman" w:hAnsi="Times New Roman" w:cs="Times New Roman"/>
            <w:i/>
            <w:sz w:val="24"/>
            <w:szCs w:val="24"/>
          </w:rPr>
          <w:t>2</w:t>
        </w:r>
        <w:r w:rsidRPr="00DB0B89">
          <w:rPr>
            <w:rFonts w:ascii="Times New Roman" w:hAnsi="Times New Roman" w:cs="Times New Roman"/>
            <w:i/>
            <w:sz w:val="24"/>
            <w:szCs w:val="24"/>
          </w:rPr>
          <w:t xml:space="preserve">, </w:t>
        </w:r>
        <w:bookmarkEnd w:id="17"/>
        <w:bookmarkEnd w:id="16"/>
        <w:r w:rsidR="002D0F83" w:rsidRPr="002D0F83">
          <w:rPr>
            <w:rFonts w:ascii="Times New Roman" w:hAnsi="Times New Roman" w:cs="Times New Roman"/>
            <w:i/>
            <w:iCs/>
            <w:sz w:val="24"/>
            <w:szCs w:val="24"/>
          </w:rPr>
          <w:t xml:space="preserve">Edición Especial “Educación, Turismo y Ambiente” </w:t>
        </w:r>
      </w:p>
      <w:p w14:paraId="31ED820C" w14:textId="66F93104" w:rsidR="006C18DA" w:rsidRPr="001A6332" w:rsidRDefault="006C18DA" w:rsidP="002D0F83">
        <w:pPr>
          <w:pStyle w:val="Piedepgina"/>
          <w:spacing w:after="100" w:afterAutospacing="1"/>
          <w:jc w:val="right"/>
          <w:rPr>
            <w:rFonts w:ascii="Times New Roman" w:hAnsi="Times New Roman" w:cs="Times New Roman"/>
            <w:sz w:val="24"/>
            <w:szCs w:val="24"/>
          </w:rPr>
        </w:pPr>
        <w:r w:rsidRPr="00845164">
          <w:rPr>
            <w:rFonts w:ascii="Times New Roman" w:hAnsi="Times New Roman" w:cs="Times New Roman"/>
          </w:rPr>
          <w:t xml:space="preserve">  </w:t>
        </w:r>
        <w:r w:rsidRPr="00845164">
          <w:rPr>
            <w:rFonts w:ascii="Times New Roman" w:hAnsi="Times New Roman" w:cs="Times New Roman"/>
          </w:rPr>
          <w:fldChar w:fldCharType="begin"/>
        </w:r>
        <w:r w:rsidRPr="00845164">
          <w:rPr>
            <w:rFonts w:ascii="Times New Roman" w:hAnsi="Times New Roman" w:cs="Times New Roman"/>
          </w:rPr>
          <w:instrText>PAGE   \* MERGEFORMAT</w:instrText>
        </w:r>
        <w:r w:rsidRPr="00845164">
          <w:rPr>
            <w:rFonts w:ascii="Times New Roman" w:hAnsi="Times New Roman" w:cs="Times New Roman"/>
          </w:rPr>
          <w:fldChar w:fldCharType="separate"/>
        </w:r>
        <w:r w:rsidR="00113E23">
          <w:rPr>
            <w:rFonts w:ascii="Times New Roman" w:hAnsi="Times New Roman" w:cs="Times New Roman"/>
          </w:rPr>
          <w:t>193</w:t>
        </w:r>
        <w:r w:rsidRPr="00845164">
          <w:rPr>
            <w:rFonts w:ascii="Times New Roman" w:hAnsi="Times New Roman" w:cs="Times New Roman"/>
          </w:rPr>
          <w:fldChar w:fldCharType="end"/>
        </w:r>
      </w:p>
    </w:sdtContent>
  </w:sdt>
  <w:p w14:paraId="7FA2DFD2" w14:textId="77777777" w:rsidR="006C18DA" w:rsidRDefault="006C18D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ACB1" w14:textId="187C3F47" w:rsidR="00DA05F2" w:rsidRPr="002D0F83" w:rsidRDefault="006256A8" w:rsidP="006256A8">
    <w:pPr>
      <w:pStyle w:val="Piedepgina"/>
      <w:jc w:val="both"/>
      <w:rPr>
        <w:rFonts w:ascii="Times New Roman" w:hAnsi="Times New Roman" w:cs="Times New Roman"/>
        <w:i/>
        <w:iCs/>
        <w:sz w:val="24"/>
        <w:szCs w:val="24"/>
      </w:rPr>
    </w:pPr>
    <w:r>
      <w:rPr>
        <w:noProof/>
      </w:rPr>
      <mc:AlternateContent>
        <mc:Choice Requires="wps">
          <w:drawing>
            <wp:anchor distT="4294967295" distB="4294967295" distL="114300" distR="114300" simplePos="0" relativeHeight="251660288" behindDoc="0" locked="0" layoutInCell="1" allowOverlap="1" wp14:anchorId="245D15C5" wp14:editId="2DC96510">
              <wp:simplePos x="0" y="0"/>
              <wp:positionH relativeFrom="column">
                <wp:posOffset>-219710</wp:posOffset>
              </wp:positionH>
              <wp:positionV relativeFrom="paragraph">
                <wp:posOffset>-31115</wp:posOffset>
              </wp:positionV>
              <wp:extent cx="5991225" cy="0"/>
              <wp:effectExtent l="0" t="19050" r="47625" b="3810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0"/>
                      </a:xfrm>
                      <a:prstGeom prst="straightConnector1">
                        <a:avLst/>
                      </a:prstGeom>
                      <a:noFill/>
                      <a:ln w="57150">
                        <a:solidFill>
                          <a:srgbClr val="0066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225BAD49" id="_x0000_t32" coordsize="21600,21600" o:spt="32" o:oned="t" path="m,l21600,21600e" filled="f">
              <v:path arrowok="t" fillok="f" o:connecttype="none"/>
              <o:lock v:ext="edit" shapetype="t"/>
            </v:shapetype>
            <v:shape id="Conector recto de flecha 11" o:spid="_x0000_s1026" type="#_x0000_t32" style="position:absolute;margin-left:-17.3pt;margin-top:-2.45pt;width:471.75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" strokecolor="#06f" strokeweight="4.5pt"/>
          </w:pict>
        </mc:Fallback>
      </mc:AlternateContent>
    </w:r>
    <w:r w:rsidR="00DA05F2" w:rsidRPr="00DB0B89">
      <w:rPr>
        <w:rFonts w:ascii="Times New Roman" w:hAnsi="Times New Roman" w:cs="Times New Roman"/>
        <w:i/>
        <w:sz w:val="24"/>
        <w:szCs w:val="24"/>
      </w:rPr>
      <w:t>Revista Electrónica Actividad Física y Ciencias Año 20</w:t>
    </w:r>
    <w:r w:rsidR="00DA05F2">
      <w:rPr>
        <w:rFonts w:ascii="Times New Roman" w:hAnsi="Times New Roman" w:cs="Times New Roman"/>
        <w:i/>
        <w:sz w:val="24"/>
        <w:szCs w:val="24"/>
      </w:rPr>
      <w:t>22</w:t>
    </w:r>
    <w:r w:rsidR="00DA05F2" w:rsidRPr="00DB0B89">
      <w:rPr>
        <w:rFonts w:ascii="Times New Roman" w:hAnsi="Times New Roman" w:cs="Times New Roman"/>
        <w:i/>
        <w:sz w:val="24"/>
        <w:szCs w:val="24"/>
      </w:rPr>
      <w:t>,</w:t>
    </w:r>
    <w:r>
      <w:rPr>
        <w:rFonts w:ascii="Times New Roman" w:hAnsi="Times New Roman" w:cs="Times New Roman"/>
        <w:i/>
        <w:sz w:val="24"/>
        <w:szCs w:val="24"/>
      </w:rPr>
      <w:t xml:space="preserve"> </w:t>
    </w:r>
    <w:r w:rsidRPr="002D0F83">
      <w:rPr>
        <w:rFonts w:ascii="Times New Roman" w:hAnsi="Times New Roman" w:cs="Times New Roman"/>
        <w:i/>
        <w:iCs/>
        <w:sz w:val="24"/>
        <w:szCs w:val="24"/>
      </w:rPr>
      <w:t>Edición Especial “Educación, Turismo y Ambiente”</w:t>
    </w:r>
    <w:r w:rsidR="00DA05F2" w:rsidRPr="002D0F83">
      <w:rPr>
        <w:rFonts w:ascii="Times New Roman" w:hAnsi="Times New Roman" w:cs="Times New Roman"/>
        <w:i/>
        <w:iCs/>
        <w:sz w:val="24"/>
        <w:szCs w:val="24"/>
      </w:rPr>
      <w:t xml:space="preserve"> </w:t>
    </w:r>
  </w:p>
  <w:p w14:paraId="7EBBE1D1" w14:textId="1047767C" w:rsidR="0089210E" w:rsidRDefault="0089210E" w:rsidP="006256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DA52" w14:textId="77777777" w:rsidR="00CF35AE" w:rsidRDefault="00CF35AE" w:rsidP="003841C6">
      <w:pPr>
        <w:spacing w:after="0" w:line="240" w:lineRule="auto"/>
      </w:pPr>
      <w:r>
        <w:separator/>
      </w:r>
    </w:p>
  </w:footnote>
  <w:footnote w:type="continuationSeparator" w:id="0">
    <w:p w14:paraId="61B4DF76" w14:textId="77777777" w:rsidR="00CF35AE" w:rsidRDefault="00CF35AE" w:rsidP="00384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CF29" w14:textId="77777777" w:rsidR="00D66D42" w:rsidRDefault="00D66D42" w:rsidP="00140404">
    <w:pPr>
      <w:spacing w:after="0" w:line="240" w:lineRule="auto"/>
      <w:jc w:val="right"/>
      <w:rPr>
        <w:rFonts w:ascii="Times New Roman" w:hAnsi="Times New Roman" w:cs="Times New Roman"/>
        <w:i/>
        <w:iCs/>
        <w:sz w:val="24"/>
        <w:szCs w:val="24"/>
      </w:rPr>
    </w:pPr>
  </w:p>
  <w:p w14:paraId="24875308" w14:textId="77777777" w:rsidR="00D66D42" w:rsidRDefault="00D66D42" w:rsidP="00140404">
    <w:pPr>
      <w:spacing w:after="0" w:line="240" w:lineRule="auto"/>
      <w:jc w:val="right"/>
      <w:rPr>
        <w:rFonts w:ascii="Times New Roman" w:hAnsi="Times New Roman" w:cs="Times New Roman"/>
        <w:i/>
        <w:iCs/>
        <w:sz w:val="24"/>
        <w:szCs w:val="24"/>
      </w:rPr>
    </w:pPr>
  </w:p>
  <w:p w14:paraId="7C0C4AB2" w14:textId="71AF8FDD" w:rsidR="00140404" w:rsidRPr="00140404" w:rsidRDefault="00FE79E9" w:rsidP="009C7B02">
    <w:pPr>
      <w:spacing w:before="120" w:after="0" w:line="240" w:lineRule="auto"/>
      <w:jc w:val="right"/>
      <w:rPr>
        <w:rFonts w:ascii="Times New Roman" w:hAnsi="Times New Roman" w:cs="Times New Roman"/>
        <w:i/>
        <w:iCs/>
        <w:sz w:val="24"/>
        <w:szCs w:val="24"/>
      </w:rPr>
    </w:pPr>
    <w:r>
      <w:rPr>
        <w:rFonts w:ascii="Times New Roman" w:hAnsi="Times New Roman" w:cs="Times New Roman"/>
        <w:i/>
        <w:sz w:val="24"/>
        <w:szCs w:val="24"/>
      </w:rPr>
      <w:t>Gonz</w:t>
    </w:r>
    <w:r w:rsidR="009C7B02">
      <w:rPr>
        <w:rFonts w:ascii="Times New Roman" w:hAnsi="Times New Roman" w:cs="Times New Roman"/>
        <w:i/>
        <w:sz w:val="24"/>
        <w:szCs w:val="24"/>
      </w:rPr>
      <w:t>á</w:t>
    </w:r>
    <w:r>
      <w:rPr>
        <w:rFonts w:ascii="Times New Roman" w:hAnsi="Times New Roman" w:cs="Times New Roman"/>
        <w:i/>
        <w:sz w:val="24"/>
        <w:szCs w:val="24"/>
      </w:rPr>
      <w:t>le</w:t>
    </w:r>
    <w:r w:rsidR="009C7B02">
      <w:rPr>
        <w:rFonts w:ascii="Times New Roman" w:hAnsi="Times New Roman" w:cs="Times New Roman"/>
        <w:i/>
        <w:sz w:val="24"/>
        <w:szCs w:val="24"/>
      </w:rPr>
      <w:t>z</w:t>
    </w:r>
    <w:r>
      <w:rPr>
        <w:rFonts w:ascii="Times New Roman" w:hAnsi="Times New Roman" w:cs="Times New Roman"/>
        <w:i/>
        <w:sz w:val="24"/>
        <w:szCs w:val="24"/>
      </w:rPr>
      <w:t>, E.</w:t>
    </w:r>
    <w:r w:rsidR="00DA05F2">
      <w:rPr>
        <w:rFonts w:ascii="Times New Roman" w:hAnsi="Times New Roman" w:cs="Times New Roman"/>
        <w:i/>
        <w:sz w:val="24"/>
        <w:szCs w:val="24"/>
      </w:rPr>
      <w:t xml:space="preserve"> </w:t>
    </w:r>
  </w:p>
  <w:p w14:paraId="35C9E792" w14:textId="395324D8" w:rsidR="006C18DA" w:rsidRPr="00DF0052" w:rsidRDefault="00D72104" w:rsidP="006B5606">
    <w:pPr>
      <w:spacing w:after="0" w:line="240" w:lineRule="auto"/>
      <w:rPr>
        <w:rFonts w:ascii="Times New Roman" w:hAnsi="Times New Roman" w:cs="Times New Roman"/>
        <w:i/>
        <w:sz w:val="24"/>
        <w:szCs w:val="24"/>
      </w:rPr>
    </w:pPr>
    <w:r>
      <w:rPr>
        <w:noProof/>
      </w:rPr>
      <mc:AlternateContent>
        <mc:Choice Requires="wps">
          <w:drawing>
            <wp:anchor distT="4294967295" distB="4294967295" distL="114300" distR="114300" simplePos="0" relativeHeight="251658240" behindDoc="0" locked="0" layoutInCell="1" allowOverlap="1" wp14:anchorId="6DE76112" wp14:editId="3AC3739A">
              <wp:simplePos x="0" y="0"/>
              <wp:positionH relativeFrom="margin">
                <wp:posOffset>-104775</wp:posOffset>
              </wp:positionH>
              <wp:positionV relativeFrom="paragraph">
                <wp:posOffset>107315</wp:posOffset>
              </wp:positionV>
              <wp:extent cx="5991225" cy="0"/>
              <wp:effectExtent l="0" t="19050" r="28575" b="190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0"/>
                      </a:xfrm>
                      <a:prstGeom prst="straightConnector1">
                        <a:avLst/>
                      </a:prstGeom>
                      <a:noFill/>
                      <a:ln w="57150">
                        <a:solidFill>
                          <a:srgbClr val="0066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63920166" id="_x0000_t32" coordsize="21600,21600" o:spt="32" o:oned="t" path="m,l21600,21600e" filled="f">
              <v:path arrowok="t" fillok="f" o:connecttype="none"/>
              <o:lock v:ext="edit" shapetype="t"/>
            </v:shapetype>
            <v:shape id="Conector recto de flecha 17" o:spid="_x0000_s1026" type="#_x0000_t32" style="position:absolute;margin-left:-8.25pt;margin-top:8.45pt;width:471.75pt;height:0;flip: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" strokecolor="#06f" strokeweight="4.5pt">
              <w10:wrap anchorx="margin"/>
            </v:shape>
          </w:pict>
        </mc:Fallback>
      </mc:AlternateContent>
    </w:r>
    <w:r w:rsidR="006C18DA" w:rsidRPr="00DF0052">
      <w:rPr>
        <w:rFonts w:ascii="Times New Roman" w:hAnsi="Times New Roman" w:cs="Times New Roman"/>
        <w:i/>
        <w:sz w:val="24"/>
        <w:szCs w:val="24"/>
      </w:rPr>
      <w:t xml:space="preserve"> </w:t>
    </w:r>
    <w:r w:rsidR="006C18DA">
      <w:rPr>
        <w:rFonts w:ascii="Times New Roman" w:hAnsi="Times New Roman" w:cs="Times New Roman"/>
        <w:i/>
        <w:sz w:val="24"/>
        <w:szCs w:val="24"/>
      </w:rPr>
      <w:t xml:space="preserve">       </w:t>
    </w:r>
    <w:r w:rsidR="006C18DA" w:rsidRPr="00DF0052">
      <w:rPr>
        <w:rFonts w:ascii="Times New Roman" w:hAnsi="Times New Roman" w:cs="Times New Roman"/>
        <w:i/>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4211" w14:textId="77777777" w:rsidR="006C18DA" w:rsidRDefault="006C18DA" w:rsidP="0014265A">
    <w:pPr>
      <w:spacing w:after="0" w:line="240" w:lineRule="auto"/>
      <w:jc w:val="center"/>
      <w:rPr>
        <w:rFonts w:ascii="Times New Roman" w:hAnsi="Times New Roman" w:cs="Times New Roman"/>
        <w:i/>
        <w:sz w:val="24"/>
        <w:szCs w:val="24"/>
      </w:rPr>
    </w:pPr>
  </w:p>
  <w:p w14:paraId="5AE0ADBF" w14:textId="5C2908BC" w:rsidR="006C18DA" w:rsidRPr="00FE79E9" w:rsidRDefault="00FE79E9" w:rsidP="002D0F83">
    <w:pPr>
      <w:autoSpaceDE w:val="0"/>
      <w:autoSpaceDN w:val="0"/>
      <w:adjustRightInd w:val="0"/>
      <w:spacing w:after="0"/>
      <w:jc w:val="right"/>
      <w:rPr>
        <w:rFonts w:ascii="Times New Roman" w:hAnsi="Times New Roman" w:cs="Times New Roman"/>
        <w:bCs/>
        <w:i/>
        <w:iCs/>
        <w:sz w:val="24"/>
        <w:szCs w:val="24"/>
        <w:lang w:val="es-CO" w:eastAsia="es-VE"/>
      </w:rPr>
    </w:pPr>
    <w:r>
      <w:rPr>
        <w:rFonts w:ascii="Times New Roman" w:hAnsi="Times New Roman" w:cs="Times New Roman"/>
        <w:bCs/>
        <w:i/>
        <w:iCs/>
        <w:sz w:val="24"/>
        <w:szCs w:val="24"/>
        <w:lang w:val="es-CO" w:eastAsia="es-VE"/>
      </w:rPr>
      <w:t>E</w:t>
    </w:r>
    <w:r w:rsidRPr="00FE79E9">
      <w:rPr>
        <w:rFonts w:ascii="Times New Roman" w:hAnsi="Times New Roman" w:cs="Times New Roman"/>
        <w:bCs/>
        <w:i/>
        <w:iCs/>
        <w:sz w:val="24"/>
        <w:szCs w:val="24"/>
        <w:lang w:val="es-CO" w:eastAsia="es-VE"/>
      </w:rPr>
      <w:t xml:space="preserve">l </w:t>
    </w:r>
    <w:r w:rsidR="00D72104">
      <w:rPr>
        <w:rFonts w:ascii="Times New Roman" w:hAnsi="Times New Roman" w:cs="Times New Roman"/>
        <w:bCs/>
        <w:i/>
        <w:iCs/>
        <w:sz w:val="24"/>
        <w:szCs w:val="24"/>
        <w:lang w:val="es-CO" w:eastAsia="es-VE"/>
      </w:rPr>
      <w:t>i</w:t>
    </w:r>
    <w:r w:rsidRPr="00FE79E9">
      <w:rPr>
        <w:rFonts w:ascii="Times New Roman" w:hAnsi="Times New Roman" w:cs="Times New Roman"/>
        <w:bCs/>
        <w:i/>
        <w:iCs/>
        <w:sz w:val="24"/>
        <w:szCs w:val="24"/>
        <w:lang w:val="es-CO" w:eastAsia="es-VE"/>
      </w:rPr>
      <w:t>nglés como lengua extranjera en el sector turismo</w:t>
    </w:r>
    <w:r w:rsidR="001C0642">
      <w:rPr>
        <w:noProof/>
      </w:rPr>
      <mc:AlternateContent>
        <mc:Choice Requires="wps">
          <w:drawing>
            <wp:anchor distT="4294967295" distB="4294967295" distL="114300" distR="114300" simplePos="0" relativeHeight="251657216" behindDoc="0" locked="0" layoutInCell="1" allowOverlap="1" wp14:anchorId="450B875A" wp14:editId="75BB7700">
              <wp:simplePos x="0" y="0"/>
              <wp:positionH relativeFrom="column">
                <wp:posOffset>23495</wp:posOffset>
              </wp:positionH>
              <wp:positionV relativeFrom="paragraph">
                <wp:posOffset>226059</wp:posOffset>
              </wp:positionV>
              <wp:extent cx="5991225" cy="0"/>
              <wp:effectExtent l="0" t="19050" r="28575"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0"/>
                      </a:xfrm>
                      <a:prstGeom prst="straightConnector1">
                        <a:avLst/>
                      </a:prstGeom>
                      <a:noFill/>
                      <a:ln w="57150">
                        <a:solidFill>
                          <a:srgbClr val="0066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34E39D67" id="_x0000_t32" coordsize="21600,21600" o:spt="32" o:oned="t" path="m,l21600,21600e" filled="f">
              <v:path arrowok="t" fillok="f" o:connecttype="none"/>
              <o:lock v:ext="edit" shapetype="t"/>
            </v:shapetype>
            <v:shape id="Conector recto de flecha 16" o:spid="_x0000_s1026" type="#_x0000_t32" style="position:absolute;margin-left:1.85pt;margin-top:17.8pt;width:471.75pt;height:0;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" strokecolor="#06f" strokeweight="4.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2A89" w14:textId="77777777" w:rsidR="006C18DA" w:rsidRDefault="006C18DA">
    <w:pPr>
      <w:pStyle w:val="Encabezado"/>
    </w:pPr>
    <w:r>
      <w:rPr>
        <w:noProof/>
        <w:lang w:val="es-ES" w:eastAsia="es-ES"/>
      </w:rPr>
      <w:drawing>
        <wp:anchor distT="0" distB="0" distL="114300" distR="114300" simplePos="0" relativeHeight="251655168" behindDoc="1" locked="0" layoutInCell="1" allowOverlap="1" wp14:anchorId="2B1430E2" wp14:editId="305CE53C">
          <wp:simplePos x="0" y="0"/>
          <wp:positionH relativeFrom="column">
            <wp:posOffset>-5080</wp:posOffset>
          </wp:positionH>
          <wp:positionV relativeFrom="paragraph">
            <wp:posOffset>-440690</wp:posOffset>
          </wp:positionV>
          <wp:extent cx="5939807" cy="1066800"/>
          <wp:effectExtent l="0" t="0" r="0" b="0"/>
          <wp:wrapNone/>
          <wp:docPr id="13" name="0 Imagen" descr="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jpg"/>
                  <pic:cNvPicPr/>
                </pic:nvPicPr>
                <pic:blipFill>
                  <a:blip r:embed="rId1" cstate="print"/>
                  <a:stretch>
                    <a:fillRect/>
                  </a:stretch>
                </pic:blipFill>
                <pic:spPr>
                  <a:xfrm>
                    <a:off x="0" y="0"/>
                    <a:ext cx="5943634" cy="10674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38E"/>
    <w:multiLevelType w:val="hybridMultilevel"/>
    <w:tmpl w:val="C98A348A"/>
    <w:lvl w:ilvl="0" w:tplc="DDBE7B58">
      <w:start w:val="1"/>
      <w:numFmt w:val="bullet"/>
      <w:lvlText w:val="‒"/>
      <w:lvlJc w:val="left"/>
      <w:pPr>
        <w:ind w:left="720" w:hanging="360"/>
      </w:pPr>
      <w:rPr>
        <w:rFonts w:ascii="Times New Roman"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B002063"/>
    <w:multiLevelType w:val="hybridMultilevel"/>
    <w:tmpl w:val="7506DB24"/>
    <w:lvl w:ilvl="0" w:tplc="FEBAAF7E">
      <w:start w:val="1"/>
      <w:numFmt w:val="bullet"/>
      <w:lvlText w:val="-"/>
      <w:lvlJc w:val="right"/>
      <w:pPr>
        <w:ind w:left="720" w:hanging="360"/>
      </w:pPr>
      <w:rPr>
        <w:rFonts w:ascii="Times New Roman" w:hAnsi="Times New Roman" w:cs="Times New Roman" w:hint="default"/>
        <w:sz w:val="24"/>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0D50559A"/>
    <w:multiLevelType w:val="hybridMultilevel"/>
    <w:tmpl w:val="559000E2"/>
    <w:lvl w:ilvl="0" w:tplc="FEBAAF7E">
      <w:start w:val="1"/>
      <w:numFmt w:val="bullet"/>
      <w:lvlText w:val="-"/>
      <w:lvlJc w:val="right"/>
      <w:pPr>
        <w:ind w:left="720" w:hanging="360"/>
      </w:pPr>
      <w:rPr>
        <w:rFonts w:ascii="Times New Roman" w:hAnsi="Times New Roman" w:cs="Times New Roman" w:hint="default"/>
        <w:sz w:val="24"/>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0E6F5801"/>
    <w:multiLevelType w:val="hybridMultilevel"/>
    <w:tmpl w:val="EC749CEA"/>
    <w:lvl w:ilvl="0" w:tplc="FEBAAF7E">
      <w:start w:val="1"/>
      <w:numFmt w:val="bullet"/>
      <w:lvlText w:val="-"/>
      <w:lvlJc w:val="right"/>
      <w:pPr>
        <w:ind w:left="720" w:hanging="360"/>
      </w:pPr>
      <w:rPr>
        <w:rFonts w:ascii="Times New Roman" w:hAnsi="Times New Roman" w:cs="Times New Roman" w:hint="default"/>
        <w:sz w:val="24"/>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1FEF39B1"/>
    <w:multiLevelType w:val="hybridMultilevel"/>
    <w:tmpl w:val="DCB0045A"/>
    <w:lvl w:ilvl="0" w:tplc="3C9A678C">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5" w15:restartNumberingAfterBreak="0">
    <w:nsid w:val="37EA4683"/>
    <w:multiLevelType w:val="hybridMultilevel"/>
    <w:tmpl w:val="8D487066"/>
    <w:lvl w:ilvl="0" w:tplc="40EAE396">
      <w:numFmt w:val="bullet"/>
      <w:lvlText w:val="-"/>
      <w:lvlJc w:val="left"/>
      <w:pPr>
        <w:ind w:left="1440" w:hanging="360"/>
      </w:pPr>
      <w:rPr>
        <w:rFonts w:ascii="Times New Roman" w:eastAsiaTheme="minorHAnsi" w:hAnsi="Times New Roman" w:cs="Times New Roman"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6" w15:restartNumberingAfterBreak="0">
    <w:nsid w:val="3C530B61"/>
    <w:multiLevelType w:val="hybridMultilevel"/>
    <w:tmpl w:val="8D8238CA"/>
    <w:lvl w:ilvl="0" w:tplc="FEBAAF7E">
      <w:start w:val="1"/>
      <w:numFmt w:val="bullet"/>
      <w:lvlText w:val="-"/>
      <w:lvlJc w:val="right"/>
      <w:pPr>
        <w:ind w:left="720" w:hanging="360"/>
      </w:pPr>
      <w:rPr>
        <w:rFonts w:ascii="Times New Roman" w:hAnsi="Times New Roman" w:cs="Times New Roman" w:hint="default"/>
        <w:sz w:val="24"/>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486D40A4"/>
    <w:multiLevelType w:val="multilevel"/>
    <w:tmpl w:val="1264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C3D57"/>
    <w:multiLevelType w:val="hybridMultilevel"/>
    <w:tmpl w:val="06A2EA04"/>
    <w:lvl w:ilvl="0" w:tplc="FEBAAF7E">
      <w:start w:val="1"/>
      <w:numFmt w:val="bullet"/>
      <w:lvlText w:val="-"/>
      <w:lvlJc w:val="right"/>
      <w:pPr>
        <w:ind w:left="720" w:hanging="360"/>
      </w:pPr>
      <w:rPr>
        <w:rFonts w:ascii="Times New Roman" w:hAnsi="Times New Roman" w:cs="Times New Roman" w:hint="default"/>
        <w:sz w:val="24"/>
      </w:rPr>
    </w:lvl>
    <w:lvl w:ilvl="1" w:tplc="4CBE7022">
      <w:numFmt w:val="bullet"/>
      <w:lvlText w:val="•"/>
      <w:lvlJc w:val="left"/>
      <w:pPr>
        <w:ind w:left="1440" w:hanging="360"/>
      </w:pPr>
      <w:rPr>
        <w:rFonts w:ascii="Times New Roman" w:eastAsiaTheme="minorHAnsi" w:hAnsi="Times New Roman" w:cs="Times New Roman"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6F13763C"/>
    <w:multiLevelType w:val="hybridMultilevel"/>
    <w:tmpl w:val="9CCE33D0"/>
    <w:lvl w:ilvl="0" w:tplc="27ECD778">
      <w:start w:val="1"/>
      <w:numFmt w:val="decimal"/>
      <w:lvlText w:val="%1."/>
      <w:lvlJc w:val="left"/>
      <w:pPr>
        <w:ind w:left="720" w:hanging="360"/>
      </w:pPr>
      <w:rPr>
        <w:rFonts w:eastAsia="NanumGothi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FB02F9"/>
    <w:multiLevelType w:val="hybridMultilevel"/>
    <w:tmpl w:val="8D7A09EC"/>
    <w:lvl w:ilvl="0" w:tplc="87D45094">
      <w:start w:val="3"/>
      <w:numFmt w:val="decimal"/>
      <w:lvlText w:val="%1."/>
      <w:lvlJc w:val="left"/>
      <w:pPr>
        <w:ind w:left="720" w:hanging="360"/>
      </w:pPr>
      <w:rPr>
        <w:rFonts w:eastAsia="NanumGothi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69133559">
    <w:abstractNumId w:val="0"/>
  </w:num>
  <w:num w:numId="2" w16cid:durableId="1522357782">
    <w:abstractNumId w:val="4"/>
  </w:num>
  <w:num w:numId="3" w16cid:durableId="191378701">
    <w:abstractNumId w:val="10"/>
  </w:num>
  <w:num w:numId="4" w16cid:durableId="2007324241">
    <w:abstractNumId w:val="9"/>
  </w:num>
  <w:num w:numId="5" w16cid:durableId="1348868775">
    <w:abstractNumId w:val="7"/>
  </w:num>
  <w:num w:numId="6" w16cid:durableId="867331638">
    <w:abstractNumId w:val="8"/>
  </w:num>
  <w:num w:numId="7" w16cid:durableId="2023773913">
    <w:abstractNumId w:val="1"/>
  </w:num>
  <w:num w:numId="8" w16cid:durableId="1915434994">
    <w:abstractNumId w:val="3"/>
  </w:num>
  <w:num w:numId="9" w16cid:durableId="1749112520">
    <w:abstractNumId w:val="2"/>
  </w:num>
  <w:num w:numId="10" w16cid:durableId="1847670468">
    <w:abstractNumId w:val="6"/>
  </w:num>
  <w:num w:numId="11" w16cid:durableId="160669590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o:colormru v:ext="edit" colors="#930,#900,blue,#06f,#03c,#0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CE"/>
    <w:rsid w:val="000014CD"/>
    <w:rsid w:val="00002BE4"/>
    <w:rsid w:val="00003C2C"/>
    <w:rsid w:val="00003EE3"/>
    <w:rsid w:val="00004E37"/>
    <w:rsid w:val="0000619F"/>
    <w:rsid w:val="0000632F"/>
    <w:rsid w:val="00006EEB"/>
    <w:rsid w:val="00011540"/>
    <w:rsid w:val="00011D9B"/>
    <w:rsid w:val="00011EB6"/>
    <w:rsid w:val="000130DE"/>
    <w:rsid w:val="00013DAB"/>
    <w:rsid w:val="0001695D"/>
    <w:rsid w:val="00016986"/>
    <w:rsid w:val="00020CA6"/>
    <w:rsid w:val="0002198B"/>
    <w:rsid w:val="00021AB5"/>
    <w:rsid w:val="00021AEE"/>
    <w:rsid w:val="0002448D"/>
    <w:rsid w:val="00031931"/>
    <w:rsid w:val="00031DF6"/>
    <w:rsid w:val="00033A16"/>
    <w:rsid w:val="00037131"/>
    <w:rsid w:val="0003790E"/>
    <w:rsid w:val="00037C50"/>
    <w:rsid w:val="000409A9"/>
    <w:rsid w:val="000438F1"/>
    <w:rsid w:val="000446DF"/>
    <w:rsid w:val="00044F53"/>
    <w:rsid w:val="00045553"/>
    <w:rsid w:val="00045C58"/>
    <w:rsid w:val="00046E8F"/>
    <w:rsid w:val="000478FB"/>
    <w:rsid w:val="00050A8B"/>
    <w:rsid w:val="00050E65"/>
    <w:rsid w:val="00052918"/>
    <w:rsid w:val="00054562"/>
    <w:rsid w:val="0006284A"/>
    <w:rsid w:val="000635E1"/>
    <w:rsid w:val="00071EAF"/>
    <w:rsid w:val="00072961"/>
    <w:rsid w:val="000755EF"/>
    <w:rsid w:val="00082746"/>
    <w:rsid w:val="00083FAE"/>
    <w:rsid w:val="0008738B"/>
    <w:rsid w:val="000906AE"/>
    <w:rsid w:val="0009352A"/>
    <w:rsid w:val="000955D3"/>
    <w:rsid w:val="00096F3F"/>
    <w:rsid w:val="000A0931"/>
    <w:rsid w:val="000A0E33"/>
    <w:rsid w:val="000A6843"/>
    <w:rsid w:val="000A6FDF"/>
    <w:rsid w:val="000B244D"/>
    <w:rsid w:val="000B4C93"/>
    <w:rsid w:val="000B4C94"/>
    <w:rsid w:val="000B5549"/>
    <w:rsid w:val="000B5666"/>
    <w:rsid w:val="000B79E5"/>
    <w:rsid w:val="000C00FE"/>
    <w:rsid w:val="000D06AD"/>
    <w:rsid w:val="000D0EDD"/>
    <w:rsid w:val="000D55A2"/>
    <w:rsid w:val="000E06E2"/>
    <w:rsid w:val="000E3120"/>
    <w:rsid w:val="000E356C"/>
    <w:rsid w:val="000F2F21"/>
    <w:rsid w:val="000F3018"/>
    <w:rsid w:val="000F38C4"/>
    <w:rsid w:val="000F504E"/>
    <w:rsid w:val="000F7AAF"/>
    <w:rsid w:val="001021C9"/>
    <w:rsid w:val="00102984"/>
    <w:rsid w:val="00111B2D"/>
    <w:rsid w:val="001123DD"/>
    <w:rsid w:val="001128D2"/>
    <w:rsid w:val="00112D2F"/>
    <w:rsid w:val="00113E23"/>
    <w:rsid w:val="001146C9"/>
    <w:rsid w:val="00115138"/>
    <w:rsid w:val="00115476"/>
    <w:rsid w:val="001168EF"/>
    <w:rsid w:val="00120028"/>
    <w:rsid w:val="0012092F"/>
    <w:rsid w:val="001216FA"/>
    <w:rsid w:val="00123329"/>
    <w:rsid w:val="00125205"/>
    <w:rsid w:val="00126BD3"/>
    <w:rsid w:val="001273BB"/>
    <w:rsid w:val="001320BC"/>
    <w:rsid w:val="00133C48"/>
    <w:rsid w:val="00135133"/>
    <w:rsid w:val="00136476"/>
    <w:rsid w:val="0013668F"/>
    <w:rsid w:val="001370F1"/>
    <w:rsid w:val="001400F1"/>
    <w:rsid w:val="00140404"/>
    <w:rsid w:val="00141A72"/>
    <w:rsid w:val="00141B12"/>
    <w:rsid w:val="001423FB"/>
    <w:rsid w:val="0014265A"/>
    <w:rsid w:val="001461F0"/>
    <w:rsid w:val="00146C2D"/>
    <w:rsid w:val="00147F0F"/>
    <w:rsid w:val="00150578"/>
    <w:rsid w:val="0015104A"/>
    <w:rsid w:val="00151301"/>
    <w:rsid w:val="00152336"/>
    <w:rsid w:val="001537A5"/>
    <w:rsid w:val="00160D79"/>
    <w:rsid w:val="00161F49"/>
    <w:rsid w:val="00165D77"/>
    <w:rsid w:val="00166845"/>
    <w:rsid w:val="00167224"/>
    <w:rsid w:val="00172C01"/>
    <w:rsid w:val="001736FB"/>
    <w:rsid w:val="00181006"/>
    <w:rsid w:val="00185C19"/>
    <w:rsid w:val="001860DC"/>
    <w:rsid w:val="0018669F"/>
    <w:rsid w:val="0018774E"/>
    <w:rsid w:val="001911FC"/>
    <w:rsid w:val="001931C8"/>
    <w:rsid w:val="00193441"/>
    <w:rsid w:val="00193EB2"/>
    <w:rsid w:val="0019408D"/>
    <w:rsid w:val="0019482E"/>
    <w:rsid w:val="001965EC"/>
    <w:rsid w:val="001977ED"/>
    <w:rsid w:val="001A35E3"/>
    <w:rsid w:val="001A462A"/>
    <w:rsid w:val="001A6332"/>
    <w:rsid w:val="001A7E02"/>
    <w:rsid w:val="001B0620"/>
    <w:rsid w:val="001B517A"/>
    <w:rsid w:val="001B541E"/>
    <w:rsid w:val="001B5B1C"/>
    <w:rsid w:val="001B732A"/>
    <w:rsid w:val="001B7BB3"/>
    <w:rsid w:val="001C0642"/>
    <w:rsid w:val="001C5651"/>
    <w:rsid w:val="001C7F30"/>
    <w:rsid w:val="001D1E9B"/>
    <w:rsid w:val="001D1F5F"/>
    <w:rsid w:val="001D269A"/>
    <w:rsid w:val="001D272B"/>
    <w:rsid w:val="001D638C"/>
    <w:rsid w:val="001D7236"/>
    <w:rsid w:val="001D7D98"/>
    <w:rsid w:val="001E03DB"/>
    <w:rsid w:val="001E4173"/>
    <w:rsid w:val="001E69A5"/>
    <w:rsid w:val="001F1F87"/>
    <w:rsid w:val="001F36A0"/>
    <w:rsid w:val="001F3B2E"/>
    <w:rsid w:val="001F49BA"/>
    <w:rsid w:val="001F52F8"/>
    <w:rsid w:val="001F5C5B"/>
    <w:rsid w:val="001F5FDD"/>
    <w:rsid w:val="002008CF"/>
    <w:rsid w:val="00200939"/>
    <w:rsid w:val="00203CFD"/>
    <w:rsid w:val="00203D96"/>
    <w:rsid w:val="00204743"/>
    <w:rsid w:val="00205C2F"/>
    <w:rsid w:val="00205C65"/>
    <w:rsid w:val="002105AE"/>
    <w:rsid w:val="00210C84"/>
    <w:rsid w:val="00211159"/>
    <w:rsid w:val="00211C0E"/>
    <w:rsid w:val="0021756D"/>
    <w:rsid w:val="00220018"/>
    <w:rsid w:val="00220683"/>
    <w:rsid w:val="00220E8A"/>
    <w:rsid w:val="00221333"/>
    <w:rsid w:val="00223D9E"/>
    <w:rsid w:val="002269A8"/>
    <w:rsid w:val="00226B59"/>
    <w:rsid w:val="00232D94"/>
    <w:rsid w:val="00233CD6"/>
    <w:rsid w:val="00234A03"/>
    <w:rsid w:val="002356A5"/>
    <w:rsid w:val="00236362"/>
    <w:rsid w:val="00236A8A"/>
    <w:rsid w:val="002372BA"/>
    <w:rsid w:val="002414EA"/>
    <w:rsid w:val="00243594"/>
    <w:rsid w:val="002438AC"/>
    <w:rsid w:val="00243E4A"/>
    <w:rsid w:val="00245B46"/>
    <w:rsid w:val="00253611"/>
    <w:rsid w:val="0025380E"/>
    <w:rsid w:val="002561E5"/>
    <w:rsid w:val="002625B3"/>
    <w:rsid w:val="002637BF"/>
    <w:rsid w:val="002652CF"/>
    <w:rsid w:val="00267A21"/>
    <w:rsid w:val="0027214D"/>
    <w:rsid w:val="00272BAA"/>
    <w:rsid w:val="00273912"/>
    <w:rsid w:val="002755CC"/>
    <w:rsid w:val="00280C25"/>
    <w:rsid w:val="00281C4C"/>
    <w:rsid w:val="00282367"/>
    <w:rsid w:val="00282F84"/>
    <w:rsid w:val="0028501A"/>
    <w:rsid w:val="002876E2"/>
    <w:rsid w:val="00291170"/>
    <w:rsid w:val="002912D5"/>
    <w:rsid w:val="00292A1C"/>
    <w:rsid w:val="002946B2"/>
    <w:rsid w:val="002959CA"/>
    <w:rsid w:val="00296ED6"/>
    <w:rsid w:val="00297392"/>
    <w:rsid w:val="00297662"/>
    <w:rsid w:val="0029795E"/>
    <w:rsid w:val="002A0BF9"/>
    <w:rsid w:val="002A0D4F"/>
    <w:rsid w:val="002A5A8E"/>
    <w:rsid w:val="002B3F40"/>
    <w:rsid w:val="002B525A"/>
    <w:rsid w:val="002B659F"/>
    <w:rsid w:val="002C0BEF"/>
    <w:rsid w:val="002C1644"/>
    <w:rsid w:val="002C1A79"/>
    <w:rsid w:val="002C3B1E"/>
    <w:rsid w:val="002C54B0"/>
    <w:rsid w:val="002C55CE"/>
    <w:rsid w:val="002C5A45"/>
    <w:rsid w:val="002D0F83"/>
    <w:rsid w:val="002D32BE"/>
    <w:rsid w:val="002D573A"/>
    <w:rsid w:val="002D58DD"/>
    <w:rsid w:val="002D7F2F"/>
    <w:rsid w:val="002E0698"/>
    <w:rsid w:val="002E0EBA"/>
    <w:rsid w:val="002E0F87"/>
    <w:rsid w:val="002E126F"/>
    <w:rsid w:val="002E3A99"/>
    <w:rsid w:val="002E4B3D"/>
    <w:rsid w:val="002E6C3D"/>
    <w:rsid w:val="002E7159"/>
    <w:rsid w:val="002F1746"/>
    <w:rsid w:val="002F22FF"/>
    <w:rsid w:val="003025BB"/>
    <w:rsid w:val="00302AF4"/>
    <w:rsid w:val="00304883"/>
    <w:rsid w:val="00305582"/>
    <w:rsid w:val="00305908"/>
    <w:rsid w:val="0031122C"/>
    <w:rsid w:val="00312353"/>
    <w:rsid w:val="00314891"/>
    <w:rsid w:val="00315401"/>
    <w:rsid w:val="00316305"/>
    <w:rsid w:val="0032078F"/>
    <w:rsid w:val="00320A63"/>
    <w:rsid w:val="003217EC"/>
    <w:rsid w:val="0032386C"/>
    <w:rsid w:val="00324C2E"/>
    <w:rsid w:val="00331D49"/>
    <w:rsid w:val="00332514"/>
    <w:rsid w:val="0033331F"/>
    <w:rsid w:val="00333659"/>
    <w:rsid w:val="00333CBD"/>
    <w:rsid w:val="00335D4C"/>
    <w:rsid w:val="00340B1A"/>
    <w:rsid w:val="00342DB2"/>
    <w:rsid w:val="00344456"/>
    <w:rsid w:val="00344F31"/>
    <w:rsid w:val="00345136"/>
    <w:rsid w:val="003455DE"/>
    <w:rsid w:val="00347A68"/>
    <w:rsid w:val="00347B48"/>
    <w:rsid w:val="00347EF4"/>
    <w:rsid w:val="00351663"/>
    <w:rsid w:val="00353F04"/>
    <w:rsid w:val="00356FEB"/>
    <w:rsid w:val="003614DF"/>
    <w:rsid w:val="003632B1"/>
    <w:rsid w:val="00363753"/>
    <w:rsid w:val="00364767"/>
    <w:rsid w:val="00367574"/>
    <w:rsid w:val="00371448"/>
    <w:rsid w:val="00371692"/>
    <w:rsid w:val="00371BE9"/>
    <w:rsid w:val="003726B0"/>
    <w:rsid w:val="003734B1"/>
    <w:rsid w:val="003743B8"/>
    <w:rsid w:val="00375BB1"/>
    <w:rsid w:val="00376818"/>
    <w:rsid w:val="00377764"/>
    <w:rsid w:val="003805DB"/>
    <w:rsid w:val="003830B6"/>
    <w:rsid w:val="003841C6"/>
    <w:rsid w:val="00384BD2"/>
    <w:rsid w:val="00385EC6"/>
    <w:rsid w:val="00386D7C"/>
    <w:rsid w:val="003900B5"/>
    <w:rsid w:val="0039343E"/>
    <w:rsid w:val="00395769"/>
    <w:rsid w:val="00396BA9"/>
    <w:rsid w:val="003A2373"/>
    <w:rsid w:val="003A588F"/>
    <w:rsid w:val="003A75BD"/>
    <w:rsid w:val="003B3D45"/>
    <w:rsid w:val="003B5ABE"/>
    <w:rsid w:val="003B5F2F"/>
    <w:rsid w:val="003B7B54"/>
    <w:rsid w:val="003C3111"/>
    <w:rsid w:val="003C3D29"/>
    <w:rsid w:val="003C4155"/>
    <w:rsid w:val="003C5059"/>
    <w:rsid w:val="003C5B8D"/>
    <w:rsid w:val="003C6967"/>
    <w:rsid w:val="003D0051"/>
    <w:rsid w:val="003D634A"/>
    <w:rsid w:val="003E01E8"/>
    <w:rsid w:val="003E0F45"/>
    <w:rsid w:val="003E14BB"/>
    <w:rsid w:val="003E174E"/>
    <w:rsid w:val="003E22D7"/>
    <w:rsid w:val="003E4A2B"/>
    <w:rsid w:val="003F05AD"/>
    <w:rsid w:val="003F15CB"/>
    <w:rsid w:val="003F2085"/>
    <w:rsid w:val="003F2710"/>
    <w:rsid w:val="003F3095"/>
    <w:rsid w:val="003F422E"/>
    <w:rsid w:val="003F4778"/>
    <w:rsid w:val="00402752"/>
    <w:rsid w:val="00402CAF"/>
    <w:rsid w:val="0040603F"/>
    <w:rsid w:val="004061B4"/>
    <w:rsid w:val="00411278"/>
    <w:rsid w:val="004115A4"/>
    <w:rsid w:val="004125DD"/>
    <w:rsid w:val="00413023"/>
    <w:rsid w:val="004130EA"/>
    <w:rsid w:val="00414169"/>
    <w:rsid w:val="004158E8"/>
    <w:rsid w:val="00417026"/>
    <w:rsid w:val="00417089"/>
    <w:rsid w:val="0042097B"/>
    <w:rsid w:val="00423C99"/>
    <w:rsid w:val="00424B4A"/>
    <w:rsid w:val="00426AC8"/>
    <w:rsid w:val="00430487"/>
    <w:rsid w:val="00431EB6"/>
    <w:rsid w:val="0043295E"/>
    <w:rsid w:val="004340F4"/>
    <w:rsid w:val="00436FA9"/>
    <w:rsid w:val="004403E9"/>
    <w:rsid w:val="00441A0B"/>
    <w:rsid w:val="0044504D"/>
    <w:rsid w:val="00445F63"/>
    <w:rsid w:val="004529C6"/>
    <w:rsid w:val="00452F4F"/>
    <w:rsid w:val="00453A30"/>
    <w:rsid w:val="00454651"/>
    <w:rsid w:val="00454BFB"/>
    <w:rsid w:val="00454DA1"/>
    <w:rsid w:val="00455F2F"/>
    <w:rsid w:val="00456551"/>
    <w:rsid w:val="004652F7"/>
    <w:rsid w:val="00471936"/>
    <w:rsid w:val="0047263E"/>
    <w:rsid w:val="00473604"/>
    <w:rsid w:val="00473902"/>
    <w:rsid w:val="00477B50"/>
    <w:rsid w:val="00481828"/>
    <w:rsid w:val="0048221C"/>
    <w:rsid w:val="004833C5"/>
    <w:rsid w:val="00486CBA"/>
    <w:rsid w:val="00491B0A"/>
    <w:rsid w:val="00491E2F"/>
    <w:rsid w:val="00491EAD"/>
    <w:rsid w:val="00491F15"/>
    <w:rsid w:val="004A116D"/>
    <w:rsid w:val="004A3C0F"/>
    <w:rsid w:val="004A3CF4"/>
    <w:rsid w:val="004A42BC"/>
    <w:rsid w:val="004A7CCD"/>
    <w:rsid w:val="004B1616"/>
    <w:rsid w:val="004B1AA8"/>
    <w:rsid w:val="004B39A4"/>
    <w:rsid w:val="004B43C2"/>
    <w:rsid w:val="004B44AE"/>
    <w:rsid w:val="004B6888"/>
    <w:rsid w:val="004C2A58"/>
    <w:rsid w:val="004C4C6D"/>
    <w:rsid w:val="004C70A5"/>
    <w:rsid w:val="004D4BD5"/>
    <w:rsid w:val="004D4C7E"/>
    <w:rsid w:val="004E0D75"/>
    <w:rsid w:val="004E0DE2"/>
    <w:rsid w:val="004E51BC"/>
    <w:rsid w:val="004E64AF"/>
    <w:rsid w:val="004E6EE2"/>
    <w:rsid w:val="004F1128"/>
    <w:rsid w:val="004F239F"/>
    <w:rsid w:val="004F2430"/>
    <w:rsid w:val="004F71C9"/>
    <w:rsid w:val="00500375"/>
    <w:rsid w:val="00500490"/>
    <w:rsid w:val="00500F2E"/>
    <w:rsid w:val="005022D7"/>
    <w:rsid w:val="00502BFA"/>
    <w:rsid w:val="00510AAD"/>
    <w:rsid w:val="00513969"/>
    <w:rsid w:val="0051483B"/>
    <w:rsid w:val="00514B9C"/>
    <w:rsid w:val="005204DA"/>
    <w:rsid w:val="00520FC3"/>
    <w:rsid w:val="00523814"/>
    <w:rsid w:val="00523F5E"/>
    <w:rsid w:val="00526434"/>
    <w:rsid w:val="00527093"/>
    <w:rsid w:val="00530679"/>
    <w:rsid w:val="0053637F"/>
    <w:rsid w:val="00541771"/>
    <w:rsid w:val="00542E88"/>
    <w:rsid w:val="0054535B"/>
    <w:rsid w:val="00545A89"/>
    <w:rsid w:val="00556A31"/>
    <w:rsid w:val="005576CF"/>
    <w:rsid w:val="00561854"/>
    <w:rsid w:val="00561878"/>
    <w:rsid w:val="00561B5B"/>
    <w:rsid w:val="005627A4"/>
    <w:rsid w:val="00564797"/>
    <w:rsid w:val="00566ECD"/>
    <w:rsid w:val="00571724"/>
    <w:rsid w:val="0057197A"/>
    <w:rsid w:val="00573B0A"/>
    <w:rsid w:val="00574594"/>
    <w:rsid w:val="00575437"/>
    <w:rsid w:val="00582FFC"/>
    <w:rsid w:val="00583DE8"/>
    <w:rsid w:val="00585EA0"/>
    <w:rsid w:val="00586730"/>
    <w:rsid w:val="005911BF"/>
    <w:rsid w:val="00593B32"/>
    <w:rsid w:val="00595158"/>
    <w:rsid w:val="00596DED"/>
    <w:rsid w:val="00597B92"/>
    <w:rsid w:val="005A0414"/>
    <w:rsid w:val="005A16E3"/>
    <w:rsid w:val="005A5FD2"/>
    <w:rsid w:val="005B02EC"/>
    <w:rsid w:val="005B1B36"/>
    <w:rsid w:val="005B5B8D"/>
    <w:rsid w:val="005B626F"/>
    <w:rsid w:val="005C057F"/>
    <w:rsid w:val="005C1685"/>
    <w:rsid w:val="005C2957"/>
    <w:rsid w:val="005C2C66"/>
    <w:rsid w:val="005D0D83"/>
    <w:rsid w:val="005D0E9C"/>
    <w:rsid w:val="005D2C9F"/>
    <w:rsid w:val="005D3B4D"/>
    <w:rsid w:val="005D5B8C"/>
    <w:rsid w:val="005E13CE"/>
    <w:rsid w:val="005E15AA"/>
    <w:rsid w:val="005E2C17"/>
    <w:rsid w:val="005E45DC"/>
    <w:rsid w:val="005E4EE1"/>
    <w:rsid w:val="005E632D"/>
    <w:rsid w:val="005F0ED4"/>
    <w:rsid w:val="005F17AB"/>
    <w:rsid w:val="005F63BD"/>
    <w:rsid w:val="005F7D70"/>
    <w:rsid w:val="006035B2"/>
    <w:rsid w:val="00606498"/>
    <w:rsid w:val="00606C7E"/>
    <w:rsid w:val="00610826"/>
    <w:rsid w:val="00611557"/>
    <w:rsid w:val="00611E45"/>
    <w:rsid w:val="0061277F"/>
    <w:rsid w:val="006129BF"/>
    <w:rsid w:val="00612DB3"/>
    <w:rsid w:val="00612EA7"/>
    <w:rsid w:val="006174E6"/>
    <w:rsid w:val="00617C57"/>
    <w:rsid w:val="00617DF6"/>
    <w:rsid w:val="0062081F"/>
    <w:rsid w:val="00620C5D"/>
    <w:rsid w:val="00621C0B"/>
    <w:rsid w:val="00623D89"/>
    <w:rsid w:val="006256A8"/>
    <w:rsid w:val="00627D86"/>
    <w:rsid w:val="006347C3"/>
    <w:rsid w:val="00637242"/>
    <w:rsid w:val="0064170A"/>
    <w:rsid w:val="006465E7"/>
    <w:rsid w:val="00646CE3"/>
    <w:rsid w:val="00647126"/>
    <w:rsid w:val="0064716C"/>
    <w:rsid w:val="00647664"/>
    <w:rsid w:val="00652C56"/>
    <w:rsid w:val="00653C50"/>
    <w:rsid w:val="00653CCC"/>
    <w:rsid w:val="00654C5A"/>
    <w:rsid w:val="00655CE1"/>
    <w:rsid w:val="00655E95"/>
    <w:rsid w:val="00655F4E"/>
    <w:rsid w:val="0065645A"/>
    <w:rsid w:val="00656D99"/>
    <w:rsid w:val="00657EC2"/>
    <w:rsid w:val="00660384"/>
    <w:rsid w:val="006606A3"/>
    <w:rsid w:val="00665135"/>
    <w:rsid w:val="006663A4"/>
    <w:rsid w:val="0067196B"/>
    <w:rsid w:val="0067252B"/>
    <w:rsid w:val="00672666"/>
    <w:rsid w:val="0067447C"/>
    <w:rsid w:val="0067633A"/>
    <w:rsid w:val="006764A7"/>
    <w:rsid w:val="00677C93"/>
    <w:rsid w:val="006801CB"/>
    <w:rsid w:val="0068605D"/>
    <w:rsid w:val="0069101B"/>
    <w:rsid w:val="00693C0F"/>
    <w:rsid w:val="0069613C"/>
    <w:rsid w:val="00696355"/>
    <w:rsid w:val="00696FD0"/>
    <w:rsid w:val="006A172D"/>
    <w:rsid w:val="006A1C34"/>
    <w:rsid w:val="006A23E2"/>
    <w:rsid w:val="006A3E4C"/>
    <w:rsid w:val="006A51F4"/>
    <w:rsid w:val="006A5667"/>
    <w:rsid w:val="006A5B90"/>
    <w:rsid w:val="006B0609"/>
    <w:rsid w:val="006B359C"/>
    <w:rsid w:val="006B5606"/>
    <w:rsid w:val="006B5746"/>
    <w:rsid w:val="006B6BCC"/>
    <w:rsid w:val="006C0847"/>
    <w:rsid w:val="006C18DA"/>
    <w:rsid w:val="006C19BE"/>
    <w:rsid w:val="006C4F0E"/>
    <w:rsid w:val="006D1114"/>
    <w:rsid w:val="006D3DC6"/>
    <w:rsid w:val="006D66BD"/>
    <w:rsid w:val="006D6788"/>
    <w:rsid w:val="006D6D38"/>
    <w:rsid w:val="006D6E75"/>
    <w:rsid w:val="006D7DEF"/>
    <w:rsid w:val="006E0B17"/>
    <w:rsid w:val="006E11E4"/>
    <w:rsid w:val="006E16C9"/>
    <w:rsid w:val="006E637B"/>
    <w:rsid w:val="006F29F0"/>
    <w:rsid w:val="006F4237"/>
    <w:rsid w:val="006F48F7"/>
    <w:rsid w:val="006F4C38"/>
    <w:rsid w:val="006F7570"/>
    <w:rsid w:val="0070027F"/>
    <w:rsid w:val="0070360B"/>
    <w:rsid w:val="00703C51"/>
    <w:rsid w:val="007056CF"/>
    <w:rsid w:val="00705C46"/>
    <w:rsid w:val="00710A33"/>
    <w:rsid w:val="00714392"/>
    <w:rsid w:val="007148F1"/>
    <w:rsid w:val="00714CB9"/>
    <w:rsid w:val="0071508B"/>
    <w:rsid w:val="00715FB9"/>
    <w:rsid w:val="0072100C"/>
    <w:rsid w:val="0072328A"/>
    <w:rsid w:val="007261BC"/>
    <w:rsid w:val="00727885"/>
    <w:rsid w:val="0073140A"/>
    <w:rsid w:val="00731B21"/>
    <w:rsid w:val="007323DC"/>
    <w:rsid w:val="007334E5"/>
    <w:rsid w:val="007355D1"/>
    <w:rsid w:val="007359DD"/>
    <w:rsid w:val="007417C9"/>
    <w:rsid w:val="00743DE1"/>
    <w:rsid w:val="00745D66"/>
    <w:rsid w:val="00750BA0"/>
    <w:rsid w:val="007517AE"/>
    <w:rsid w:val="0075425E"/>
    <w:rsid w:val="00756376"/>
    <w:rsid w:val="00757624"/>
    <w:rsid w:val="007623DF"/>
    <w:rsid w:val="00762A5F"/>
    <w:rsid w:val="00762F54"/>
    <w:rsid w:val="00763213"/>
    <w:rsid w:val="00763D1D"/>
    <w:rsid w:val="0076599B"/>
    <w:rsid w:val="00772084"/>
    <w:rsid w:val="007728C6"/>
    <w:rsid w:val="00772E9C"/>
    <w:rsid w:val="00773C0C"/>
    <w:rsid w:val="0077674F"/>
    <w:rsid w:val="00776BB4"/>
    <w:rsid w:val="0077780D"/>
    <w:rsid w:val="00780EF9"/>
    <w:rsid w:val="00785245"/>
    <w:rsid w:val="00790346"/>
    <w:rsid w:val="00790EAD"/>
    <w:rsid w:val="0079240F"/>
    <w:rsid w:val="00792A1D"/>
    <w:rsid w:val="0079309C"/>
    <w:rsid w:val="0079450C"/>
    <w:rsid w:val="007959CD"/>
    <w:rsid w:val="00795B16"/>
    <w:rsid w:val="007A24B8"/>
    <w:rsid w:val="007A42E8"/>
    <w:rsid w:val="007A528A"/>
    <w:rsid w:val="007A7956"/>
    <w:rsid w:val="007B2A18"/>
    <w:rsid w:val="007B2ADB"/>
    <w:rsid w:val="007B617F"/>
    <w:rsid w:val="007B79C3"/>
    <w:rsid w:val="007C0DA5"/>
    <w:rsid w:val="007C2089"/>
    <w:rsid w:val="007C27DA"/>
    <w:rsid w:val="007C2F11"/>
    <w:rsid w:val="007C4857"/>
    <w:rsid w:val="007C5A87"/>
    <w:rsid w:val="007C5B06"/>
    <w:rsid w:val="007C5D30"/>
    <w:rsid w:val="007D01A4"/>
    <w:rsid w:val="007D3785"/>
    <w:rsid w:val="007D6178"/>
    <w:rsid w:val="007E0892"/>
    <w:rsid w:val="007E2A44"/>
    <w:rsid w:val="007E3DB6"/>
    <w:rsid w:val="007E427D"/>
    <w:rsid w:val="007E55E4"/>
    <w:rsid w:val="007E6AEC"/>
    <w:rsid w:val="007E78B1"/>
    <w:rsid w:val="007F0E6D"/>
    <w:rsid w:val="007F20E2"/>
    <w:rsid w:val="007F667F"/>
    <w:rsid w:val="007F74A9"/>
    <w:rsid w:val="00801763"/>
    <w:rsid w:val="00803672"/>
    <w:rsid w:val="00803E81"/>
    <w:rsid w:val="00804234"/>
    <w:rsid w:val="00806575"/>
    <w:rsid w:val="00807688"/>
    <w:rsid w:val="00810CF3"/>
    <w:rsid w:val="00812172"/>
    <w:rsid w:val="00815E39"/>
    <w:rsid w:val="00817412"/>
    <w:rsid w:val="00820B15"/>
    <w:rsid w:val="008214D2"/>
    <w:rsid w:val="00823088"/>
    <w:rsid w:val="0082339B"/>
    <w:rsid w:val="00824D29"/>
    <w:rsid w:val="00825691"/>
    <w:rsid w:val="00826771"/>
    <w:rsid w:val="0083149C"/>
    <w:rsid w:val="008328A5"/>
    <w:rsid w:val="008330D9"/>
    <w:rsid w:val="0083336C"/>
    <w:rsid w:val="008333BD"/>
    <w:rsid w:val="00833BE6"/>
    <w:rsid w:val="00835430"/>
    <w:rsid w:val="00840744"/>
    <w:rsid w:val="00841F2B"/>
    <w:rsid w:val="00842AF1"/>
    <w:rsid w:val="00843FFC"/>
    <w:rsid w:val="00845164"/>
    <w:rsid w:val="008529F7"/>
    <w:rsid w:val="0085334D"/>
    <w:rsid w:val="0085587F"/>
    <w:rsid w:val="008562DF"/>
    <w:rsid w:val="0085706F"/>
    <w:rsid w:val="00860FB6"/>
    <w:rsid w:val="00861A4F"/>
    <w:rsid w:val="00861CAB"/>
    <w:rsid w:val="0087017C"/>
    <w:rsid w:val="00870A25"/>
    <w:rsid w:val="0087115F"/>
    <w:rsid w:val="008715BE"/>
    <w:rsid w:val="008727B6"/>
    <w:rsid w:val="008727D6"/>
    <w:rsid w:val="00874070"/>
    <w:rsid w:val="00880DA5"/>
    <w:rsid w:val="00884514"/>
    <w:rsid w:val="00885341"/>
    <w:rsid w:val="00885DED"/>
    <w:rsid w:val="00887774"/>
    <w:rsid w:val="00891430"/>
    <w:rsid w:val="0089210E"/>
    <w:rsid w:val="00894E16"/>
    <w:rsid w:val="00895F9E"/>
    <w:rsid w:val="00897860"/>
    <w:rsid w:val="008A0930"/>
    <w:rsid w:val="008A324B"/>
    <w:rsid w:val="008A5231"/>
    <w:rsid w:val="008B1176"/>
    <w:rsid w:val="008B14A9"/>
    <w:rsid w:val="008B1940"/>
    <w:rsid w:val="008B1E31"/>
    <w:rsid w:val="008B2ABC"/>
    <w:rsid w:val="008B30E5"/>
    <w:rsid w:val="008C1B0E"/>
    <w:rsid w:val="008C2C32"/>
    <w:rsid w:val="008C2EC0"/>
    <w:rsid w:val="008C3892"/>
    <w:rsid w:val="008C4258"/>
    <w:rsid w:val="008C53CF"/>
    <w:rsid w:val="008C693F"/>
    <w:rsid w:val="008C699A"/>
    <w:rsid w:val="008D113F"/>
    <w:rsid w:val="008D1D83"/>
    <w:rsid w:val="008D1DF5"/>
    <w:rsid w:val="008D473A"/>
    <w:rsid w:val="008D5D1D"/>
    <w:rsid w:val="008D7A9D"/>
    <w:rsid w:val="008E12A2"/>
    <w:rsid w:val="008E2ADD"/>
    <w:rsid w:val="008E362C"/>
    <w:rsid w:val="008E3DBD"/>
    <w:rsid w:val="008E4277"/>
    <w:rsid w:val="008E43BD"/>
    <w:rsid w:val="008E59CC"/>
    <w:rsid w:val="008E5D4C"/>
    <w:rsid w:val="008E6A37"/>
    <w:rsid w:val="008E6F6D"/>
    <w:rsid w:val="008F14A4"/>
    <w:rsid w:val="008F3BDB"/>
    <w:rsid w:val="008F4DC7"/>
    <w:rsid w:val="008F7198"/>
    <w:rsid w:val="009004DA"/>
    <w:rsid w:val="009007B0"/>
    <w:rsid w:val="00902166"/>
    <w:rsid w:val="00903473"/>
    <w:rsid w:val="00911928"/>
    <w:rsid w:val="00912EC0"/>
    <w:rsid w:val="00913569"/>
    <w:rsid w:val="009136E6"/>
    <w:rsid w:val="00915068"/>
    <w:rsid w:val="009157F2"/>
    <w:rsid w:val="0092457F"/>
    <w:rsid w:val="00925B4A"/>
    <w:rsid w:val="009261FA"/>
    <w:rsid w:val="00926975"/>
    <w:rsid w:val="009301B2"/>
    <w:rsid w:val="0093049D"/>
    <w:rsid w:val="00931BA8"/>
    <w:rsid w:val="0093370E"/>
    <w:rsid w:val="009348E7"/>
    <w:rsid w:val="00935CDB"/>
    <w:rsid w:val="00942CF0"/>
    <w:rsid w:val="00943921"/>
    <w:rsid w:val="009462BB"/>
    <w:rsid w:val="00952B6C"/>
    <w:rsid w:val="0095443F"/>
    <w:rsid w:val="009570B3"/>
    <w:rsid w:val="00962270"/>
    <w:rsid w:val="009631CA"/>
    <w:rsid w:val="0096685A"/>
    <w:rsid w:val="00967455"/>
    <w:rsid w:val="00971E77"/>
    <w:rsid w:val="009757AF"/>
    <w:rsid w:val="0097642A"/>
    <w:rsid w:val="0098051F"/>
    <w:rsid w:val="00980568"/>
    <w:rsid w:val="009869B3"/>
    <w:rsid w:val="009904C2"/>
    <w:rsid w:val="00992A6A"/>
    <w:rsid w:val="009968EA"/>
    <w:rsid w:val="00997402"/>
    <w:rsid w:val="009A1565"/>
    <w:rsid w:val="009A3B19"/>
    <w:rsid w:val="009A648E"/>
    <w:rsid w:val="009B0CA0"/>
    <w:rsid w:val="009B3A39"/>
    <w:rsid w:val="009B3E6C"/>
    <w:rsid w:val="009C185A"/>
    <w:rsid w:val="009C5DE5"/>
    <w:rsid w:val="009C5DFF"/>
    <w:rsid w:val="009C74C0"/>
    <w:rsid w:val="009C7B02"/>
    <w:rsid w:val="009D1085"/>
    <w:rsid w:val="009D4C0E"/>
    <w:rsid w:val="009D6542"/>
    <w:rsid w:val="009D65E6"/>
    <w:rsid w:val="009D71CD"/>
    <w:rsid w:val="009E2E20"/>
    <w:rsid w:val="009E59CF"/>
    <w:rsid w:val="009E6C61"/>
    <w:rsid w:val="009F1BC7"/>
    <w:rsid w:val="009F2DF4"/>
    <w:rsid w:val="009F34CB"/>
    <w:rsid w:val="009F6A17"/>
    <w:rsid w:val="00A02E87"/>
    <w:rsid w:val="00A04216"/>
    <w:rsid w:val="00A04833"/>
    <w:rsid w:val="00A055E1"/>
    <w:rsid w:val="00A05B63"/>
    <w:rsid w:val="00A06219"/>
    <w:rsid w:val="00A06B10"/>
    <w:rsid w:val="00A1007C"/>
    <w:rsid w:val="00A104D3"/>
    <w:rsid w:val="00A1216A"/>
    <w:rsid w:val="00A12FAF"/>
    <w:rsid w:val="00A1467C"/>
    <w:rsid w:val="00A14B31"/>
    <w:rsid w:val="00A14F6D"/>
    <w:rsid w:val="00A172B4"/>
    <w:rsid w:val="00A20C93"/>
    <w:rsid w:val="00A21E68"/>
    <w:rsid w:val="00A23E43"/>
    <w:rsid w:val="00A342E6"/>
    <w:rsid w:val="00A3582D"/>
    <w:rsid w:val="00A35D41"/>
    <w:rsid w:val="00A4004F"/>
    <w:rsid w:val="00A40C50"/>
    <w:rsid w:val="00A41B72"/>
    <w:rsid w:val="00A41DE3"/>
    <w:rsid w:val="00A42291"/>
    <w:rsid w:val="00A442AD"/>
    <w:rsid w:val="00A448B3"/>
    <w:rsid w:val="00A47906"/>
    <w:rsid w:val="00A47ABC"/>
    <w:rsid w:val="00A540CF"/>
    <w:rsid w:val="00A54382"/>
    <w:rsid w:val="00A5580C"/>
    <w:rsid w:val="00A568BD"/>
    <w:rsid w:val="00A57B49"/>
    <w:rsid w:val="00A57EFB"/>
    <w:rsid w:val="00A60B6F"/>
    <w:rsid w:val="00A65CDC"/>
    <w:rsid w:val="00A66631"/>
    <w:rsid w:val="00A66DD8"/>
    <w:rsid w:val="00A70D16"/>
    <w:rsid w:val="00A71E39"/>
    <w:rsid w:val="00A722C3"/>
    <w:rsid w:val="00A72F50"/>
    <w:rsid w:val="00A740F7"/>
    <w:rsid w:val="00A75829"/>
    <w:rsid w:val="00A80B19"/>
    <w:rsid w:val="00A86752"/>
    <w:rsid w:val="00A940C7"/>
    <w:rsid w:val="00A9423B"/>
    <w:rsid w:val="00A9489E"/>
    <w:rsid w:val="00A95744"/>
    <w:rsid w:val="00AA1B9F"/>
    <w:rsid w:val="00AA28CE"/>
    <w:rsid w:val="00AB0ACA"/>
    <w:rsid w:val="00AB1517"/>
    <w:rsid w:val="00AB3060"/>
    <w:rsid w:val="00AB527C"/>
    <w:rsid w:val="00AB7B24"/>
    <w:rsid w:val="00AC30FB"/>
    <w:rsid w:val="00AC32B5"/>
    <w:rsid w:val="00AC577C"/>
    <w:rsid w:val="00AC6C0F"/>
    <w:rsid w:val="00AD374E"/>
    <w:rsid w:val="00AD3DC0"/>
    <w:rsid w:val="00AD5AC0"/>
    <w:rsid w:val="00AD668F"/>
    <w:rsid w:val="00AD68E9"/>
    <w:rsid w:val="00AD7799"/>
    <w:rsid w:val="00AE03DA"/>
    <w:rsid w:val="00AE1ADA"/>
    <w:rsid w:val="00AF05AB"/>
    <w:rsid w:val="00AF0795"/>
    <w:rsid w:val="00AF186E"/>
    <w:rsid w:val="00AF1C16"/>
    <w:rsid w:val="00AF3ACA"/>
    <w:rsid w:val="00AF56B2"/>
    <w:rsid w:val="00AF639F"/>
    <w:rsid w:val="00B01231"/>
    <w:rsid w:val="00B0203B"/>
    <w:rsid w:val="00B04C07"/>
    <w:rsid w:val="00B05E8E"/>
    <w:rsid w:val="00B07918"/>
    <w:rsid w:val="00B07E22"/>
    <w:rsid w:val="00B10FCF"/>
    <w:rsid w:val="00B123CB"/>
    <w:rsid w:val="00B14A71"/>
    <w:rsid w:val="00B1586E"/>
    <w:rsid w:val="00B16451"/>
    <w:rsid w:val="00B17B17"/>
    <w:rsid w:val="00B20385"/>
    <w:rsid w:val="00B22B75"/>
    <w:rsid w:val="00B22ECA"/>
    <w:rsid w:val="00B25049"/>
    <w:rsid w:val="00B25DAC"/>
    <w:rsid w:val="00B2727B"/>
    <w:rsid w:val="00B3091E"/>
    <w:rsid w:val="00B3518F"/>
    <w:rsid w:val="00B365A7"/>
    <w:rsid w:val="00B43125"/>
    <w:rsid w:val="00B437F2"/>
    <w:rsid w:val="00B46191"/>
    <w:rsid w:val="00B51FD3"/>
    <w:rsid w:val="00B527E0"/>
    <w:rsid w:val="00B53E6B"/>
    <w:rsid w:val="00B56C76"/>
    <w:rsid w:val="00B62B33"/>
    <w:rsid w:val="00B6314C"/>
    <w:rsid w:val="00B652E1"/>
    <w:rsid w:val="00B66710"/>
    <w:rsid w:val="00B67CCB"/>
    <w:rsid w:val="00B706F2"/>
    <w:rsid w:val="00B74F2D"/>
    <w:rsid w:val="00B75299"/>
    <w:rsid w:val="00B75A74"/>
    <w:rsid w:val="00B76E20"/>
    <w:rsid w:val="00B77B22"/>
    <w:rsid w:val="00B8064E"/>
    <w:rsid w:val="00B81780"/>
    <w:rsid w:val="00B8179A"/>
    <w:rsid w:val="00B83061"/>
    <w:rsid w:val="00B86506"/>
    <w:rsid w:val="00B92A1C"/>
    <w:rsid w:val="00B94336"/>
    <w:rsid w:val="00B947EF"/>
    <w:rsid w:val="00B9495B"/>
    <w:rsid w:val="00B97C8D"/>
    <w:rsid w:val="00BA07D7"/>
    <w:rsid w:val="00BA224D"/>
    <w:rsid w:val="00BA68A5"/>
    <w:rsid w:val="00BB21ED"/>
    <w:rsid w:val="00BB44A4"/>
    <w:rsid w:val="00BB4EFD"/>
    <w:rsid w:val="00BB6F81"/>
    <w:rsid w:val="00BC1769"/>
    <w:rsid w:val="00BC2025"/>
    <w:rsid w:val="00BC3B4A"/>
    <w:rsid w:val="00BC50ED"/>
    <w:rsid w:val="00BD13C0"/>
    <w:rsid w:val="00BD6726"/>
    <w:rsid w:val="00BE0042"/>
    <w:rsid w:val="00BE00EE"/>
    <w:rsid w:val="00BE2624"/>
    <w:rsid w:val="00BE3641"/>
    <w:rsid w:val="00BE3773"/>
    <w:rsid w:val="00BE545C"/>
    <w:rsid w:val="00BE5981"/>
    <w:rsid w:val="00BE5B33"/>
    <w:rsid w:val="00BE76C6"/>
    <w:rsid w:val="00BF1650"/>
    <w:rsid w:val="00BF2F53"/>
    <w:rsid w:val="00BF3733"/>
    <w:rsid w:val="00BF4BCF"/>
    <w:rsid w:val="00BF54AB"/>
    <w:rsid w:val="00C00C3B"/>
    <w:rsid w:val="00C01649"/>
    <w:rsid w:val="00C03E4A"/>
    <w:rsid w:val="00C04997"/>
    <w:rsid w:val="00C15349"/>
    <w:rsid w:val="00C17ACE"/>
    <w:rsid w:val="00C20D80"/>
    <w:rsid w:val="00C231FF"/>
    <w:rsid w:val="00C327F3"/>
    <w:rsid w:val="00C33E20"/>
    <w:rsid w:val="00C34DA2"/>
    <w:rsid w:val="00C3657B"/>
    <w:rsid w:val="00C40E26"/>
    <w:rsid w:val="00C412ED"/>
    <w:rsid w:val="00C4160B"/>
    <w:rsid w:val="00C422E0"/>
    <w:rsid w:val="00C4233F"/>
    <w:rsid w:val="00C42712"/>
    <w:rsid w:val="00C4382B"/>
    <w:rsid w:val="00C45667"/>
    <w:rsid w:val="00C475D9"/>
    <w:rsid w:val="00C50322"/>
    <w:rsid w:val="00C50D00"/>
    <w:rsid w:val="00C51954"/>
    <w:rsid w:val="00C54FC0"/>
    <w:rsid w:val="00C55810"/>
    <w:rsid w:val="00C6052E"/>
    <w:rsid w:val="00C61369"/>
    <w:rsid w:val="00C6171B"/>
    <w:rsid w:val="00C61FDD"/>
    <w:rsid w:val="00C65C15"/>
    <w:rsid w:val="00C6664A"/>
    <w:rsid w:val="00C67BE8"/>
    <w:rsid w:val="00C703BF"/>
    <w:rsid w:val="00C70595"/>
    <w:rsid w:val="00C710F9"/>
    <w:rsid w:val="00C7379A"/>
    <w:rsid w:val="00C74DEA"/>
    <w:rsid w:val="00C765DC"/>
    <w:rsid w:val="00C81E95"/>
    <w:rsid w:val="00C82288"/>
    <w:rsid w:val="00C8294D"/>
    <w:rsid w:val="00C82DCE"/>
    <w:rsid w:val="00C86A65"/>
    <w:rsid w:val="00C873B2"/>
    <w:rsid w:val="00C9292F"/>
    <w:rsid w:val="00C9632B"/>
    <w:rsid w:val="00CA1D7D"/>
    <w:rsid w:val="00CA271F"/>
    <w:rsid w:val="00CA41C6"/>
    <w:rsid w:val="00CA7A3D"/>
    <w:rsid w:val="00CB0C3A"/>
    <w:rsid w:val="00CB6864"/>
    <w:rsid w:val="00CB70CB"/>
    <w:rsid w:val="00CC04D3"/>
    <w:rsid w:val="00CC77EA"/>
    <w:rsid w:val="00CC7EF3"/>
    <w:rsid w:val="00CD0B24"/>
    <w:rsid w:val="00CD1581"/>
    <w:rsid w:val="00CD18B9"/>
    <w:rsid w:val="00CD190D"/>
    <w:rsid w:val="00CD199E"/>
    <w:rsid w:val="00CD1E1F"/>
    <w:rsid w:val="00CD291E"/>
    <w:rsid w:val="00CD408A"/>
    <w:rsid w:val="00CD427B"/>
    <w:rsid w:val="00CD5160"/>
    <w:rsid w:val="00CE0CEF"/>
    <w:rsid w:val="00CE0DB0"/>
    <w:rsid w:val="00CE3B18"/>
    <w:rsid w:val="00CE6F66"/>
    <w:rsid w:val="00CF1833"/>
    <w:rsid w:val="00CF2D53"/>
    <w:rsid w:val="00CF35AE"/>
    <w:rsid w:val="00CF78B1"/>
    <w:rsid w:val="00D01AB1"/>
    <w:rsid w:val="00D01B4E"/>
    <w:rsid w:val="00D02745"/>
    <w:rsid w:val="00D0438A"/>
    <w:rsid w:val="00D05665"/>
    <w:rsid w:val="00D069CC"/>
    <w:rsid w:val="00D103B3"/>
    <w:rsid w:val="00D1398B"/>
    <w:rsid w:val="00D13A94"/>
    <w:rsid w:val="00D20D10"/>
    <w:rsid w:val="00D2176C"/>
    <w:rsid w:val="00D21980"/>
    <w:rsid w:val="00D21FD0"/>
    <w:rsid w:val="00D23029"/>
    <w:rsid w:val="00D233C2"/>
    <w:rsid w:val="00D2364E"/>
    <w:rsid w:val="00D25E0D"/>
    <w:rsid w:val="00D27F69"/>
    <w:rsid w:val="00D303E5"/>
    <w:rsid w:val="00D30DAC"/>
    <w:rsid w:val="00D320B4"/>
    <w:rsid w:val="00D32C56"/>
    <w:rsid w:val="00D32F56"/>
    <w:rsid w:val="00D33A66"/>
    <w:rsid w:val="00D36785"/>
    <w:rsid w:val="00D43555"/>
    <w:rsid w:val="00D4411B"/>
    <w:rsid w:val="00D47CC1"/>
    <w:rsid w:val="00D527DC"/>
    <w:rsid w:val="00D53EDC"/>
    <w:rsid w:val="00D54232"/>
    <w:rsid w:val="00D55B1E"/>
    <w:rsid w:val="00D6073E"/>
    <w:rsid w:val="00D6363E"/>
    <w:rsid w:val="00D64B9B"/>
    <w:rsid w:val="00D66D42"/>
    <w:rsid w:val="00D70B55"/>
    <w:rsid w:val="00D71762"/>
    <w:rsid w:val="00D71FDA"/>
    <w:rsid w:val="00D72104"/>
    <w:rsid w:val="00D738D7"/>
    <w:rsid w:val="00D73F12"/>
    <w:rsid w:val="00D74104"/>
    <w:rsid w:val="00D7444F"/>
    <w:rsid w:val="00D81267"/>
    <w:rsid w:val="00D816E9"/>
    <w:rsid w:val="00D8727E"/>
    <w:rsid w:val="00D90025"/>
    <w:rsid w:val="00D9155A"/>
    <w:rsid w:val="00D92FC6"/>
    <w:rsid w:val="00D94683"/>
    <w:rsid w:val="00D96648"/>
    <w:rsid w:val="00DA05F2"/>
    <w:rsid w:val="00DA148B"/>
    <w:rsid w:val="00DA27BF"/>
    <w:rsid w:val="00DA2929"/>
    <w:rsid w:val="00DA6EB7"/>
    <w:rsid w:val="00DA73DF"/>
    <w:rsid w:val="00DA7A71"/>
    <w:rsid w:val="00DB0B89"/>
    <w:rsid w:val="00DB0C28"/>
    <w:rsid w:val="00DB202D"/>
    <w:rsid w:val="00DB254F"/>
    <w:rsid w:val="00DB5A83"/>
    <w:rsid w:val="00DC0C89"/>
    <w:rsid w:val="00DC15F4"/>
    <w:rsid w:val="00DC3D5D"/>
    <w:rsid w:val="00DC3FFE"/>
    <w:rsid w:val="00DC4EE0"/>
    <w:rsid w:val="00DC5B58"/>
    <w:rsid w:val="00DC7030"/>
    <w:rsid w:val="00DD0223"/>
    <w:rsid w:val="00DD1475"/>
    <w:rsid w:val="00DD228C"/>
    <w:rsid w:val="00DD5094"/>
    <w:rsid w:val="00DD5898"/>
    <w:rsid w:val="00DD62F3"/>
    <w:rsid w:val="00DD6892"/>
    <w:rsid w:val="00DD75F8"/>
    <w:rsid w:val="00DD7D06"/>
    <w:rsid w:val="00DE7B86"/>
    <w:rsid w:val="00DF0052"/>
    <w:rsid w:val="00DF329D"/>
    <w:rsid w:val="00DF399C"/>
    <w:rsid w:val="00DF7AB1"/>
    <w:rsid w:val="00DF7EC5"/>
    <w:rsid w:val="00E10F86"/>
    <w:rsid w:val="00E12536"/>
    <w:rsid w:val="00E12D7C"/>
    <w:rsid w:val="00E135C3"/>
    <w:rsid w:val="00E13DC2"/>
    <w:rsid w:val="00E15DE1"/>
    <w:rsid w:val="00E16DAD"/>
    <w:rsid w:val="00E1779A"/>
    <w:rsid w:val="00E21948"/>
    <w:rsid w:val="00E23B19"/>
    <w:rsid w:val="00E24CDB"/>
    <w:rsid w:val="00E27517"/>
    <w:rsid w:val="00E32A72"/>
    <w:rsid w:val="00E3326E"/>
    <w:rsid w:val="00E34AD6"/>
    <w:rsid w:val="00E352E0"/>
    <w:rsid w:val="00E378EB"/>
    <w:rsid w:val="00E37CD5"/>
    <w:rsid w:val="00E405C9"/>
    <w:rsid w:val="00E40CE4"/>
    <w:rsid w:val="00E41338"/>
    <w:rsid w:val="00E4297C"/>
    <w:rsid w:val="00E43031"/>
    <w:rsid w:val="00E43952"/>
    <w:rsid w:val="00E43DB9"/>
    <w:rsid w:val="00E445F3"/>
    <w:rsid w:val="00E46AE8"/>
    <w:rsid w:val="00E47AE2"/>
    <w:rsid w:val="00E514A2"/>
    <w:rsid w:val="00E51E09"/>
    <w:rsid w:val="00E527E0"/>
    <w:rsid w:val="00E53204"/>
    <w:rsid w:val="00E5351E"/>
    <w:rsid w:val="00E540B3"/>
    <w:rsid w:val="00E614AA"/>
    <w:rsid w:val="00E6214C"/>
    <w:rsid w:val="00E62B2E"/>
    <w:rsid w:val="00E62BBE"/>
    <w:rsid w:val="00E6343B"/>
    <w:rsid w:val="00E64512"/>
    <w:rsid w:val="00E64704"/>
    <w:rsid w:val="00E647BF"/>
    <w:rsid w:val="00E658C1"/>
    <w:rsid w:val="00E67B44"/>
    <w:rsid w:val="00E70091"/>
    <w:rsid w:val="00E717D0"/>
    <w:rsid w:val="00E76835"/>
    <w:rsid w:val="00E77190"/>
    <w:rsid w:val="00E77958"/>
    <w:rsid w:val="00E90523"/>
    <w:rsid w:val="00E924D7"/>
    <w:rsid w:val="00E93B1E"/>
    <w:rsid w:val="00E94A4B"/>
    <w:rsid w:val="00E96E3A"/>
    <w:rsid w:val="00EA0067"/>
    <w:rsid w:val="00EA26A6"/>
    <w:rsid w:val="00EA2B9C"/>
    <w:rsid w:val="00EA339A"/>
    <w:rsid w:val="00EA37F9"/>
    <w:rsid w:val="00EA5150"/>
    <w:rsid w:val="00EA605C"/>
    <w:rsid w:val="00EA639F"/>
    <w:rsid w:val="00EA6925"/>
    <w:rsid w:val="00EA7C54"/>
    <w:rsid w:val="00EA7F81"/>
    <w:rsid w:val="00EB167C"/>
    <w:rsid w:val="00EB1FD5"/>
    <w:rsid w:val="00EB204C"/>
    <w:rsid w:val="00EB2673"/>
    <w:rsid w:val="00EB3DB6"/>
    <w:rsid w:val="00EB4646"/>
    <w:rsid w:val="00EB48CA"/>
    <w:rsid w:val="00EB491B"/>
    <w:rsid w:val="00EB4DB2"/>
    <w:rsid w:val="00EC1C44"/>
    <w:rsid w:val="00EC3C5B"/>
    <w:rsid w:val="00EC65A0"/>
    <w:rsid w:val="00ED027C"/>
    <w:rsid w:val="00ED05F0"/>
    <w:rsid w:val="00ED39A4"/>
    <w:rsid w:val="00ED5DED"/>
    <w:rsid w:val="00EE0097"/>
    <w:rsid w:val="00EE0FFA"/>
    <w:rsid w:val="00EE1393"/>
    <w:rsid w:val="00EE14FB"/>
    <w:rsid w:val="00EE1B1A"/>
    <w:rsid w:val="00EE205D"/>
    <w:rsid w:val="00EE2D7D"/>
    <w:rsid w:val="00EE3FCA"/>
    <w:rsid w:val="00EE4639"/>
    <w:rsid w:val="00EE49C7"/>
    <w:rsid w:val="00EE5B55"/>
    <w:rsid w:val="00EE64F2"/>
    <w:rsid w:val="00EF005D"/>
    <w:rsid w:val="00EF154A"/>
    <w:rsid w:val="00EF1A51"/>
    <w:rsid w:val="00EF241F"/>
    <w:rsid w:val="00EF3343"/>
    <w:rsid w:val="00EF3BB1"/>
    <w:rsid w:val="00EF4A0E"/>
    <w:rsid w:val="00EF6D8D"/>
    <w:rsid w:val="00EF7BD9"/>
    <w:rsid w:val="00EF7E91"/>
    <w:rsid w:val="00F0129B"/>
    <w:rsid w:val="00F0403A"/>
    <w:rsid w:val="00F1020E"/>
    <w:rsid w:val="00F10D71"/>
    <w:rsid w:val="00F10DEC"/>
    <w:rsid w:val="00F147FE"/>
    <w:rsid w:val="00F14BC2"/>
    <w:rsid w:val="00F16DE0"/>
    <w:rsid w:val="00F17A95"/>
    <w:rsid w:val="00F20179"/>
    <w:rsid w:val="00F21B71"/>
    <w:rsid w:val="00F2227C"/>
    <w:rsid w:val="00F2461C"/>
    <w:rsid w:val="00F24FE5"/>
    <w:rsid w:val="00F25194"/>
    <w:rsid w:val="00F27487"/>
    <w:rsid w:val="00F279C2"/>
    <w:rsid w:val="00F3082E"/>
    <w:rsid w:val="00F321EE"/>
    <w:rsid w:val="00F32EBE"/>
    <w:rsid w:val="00F33044"/>
    <w:rsid w:val="00F3772D"/>
    <w:rsid w:val="00F40F0A"/>
    <w:rsid w:val="00F41B45"/>
    <w:rsid w:val="00F41F08"/>
    <w:rsid w:val="00F44CED"/>
    <w:rsid w:val="00F45F90"/>
    <w:rsid w:val="00F46209"/>
    <w:rsid w:val="00F47646"/>
    <w:rsid w:val="00F514F5"/>
    <w:rsid w:val="00F520E3"/>
    <w:rsid w:val="00F537E3"/>
    <w:rsid w:val="00F53C0B"/>
    <w:rsid w:val="00F54FCF"/>
    <w:rsid w:val="00F55CAA"/>
    <w:rsid w:val="00F66B47"/>
    <w:rsid w:val="00F70E37"/>
    <w:rsid w:val="00F72E46"/>
    <w:rsid w:val="00F739B7"/>
    <w:rsid w:val="00F77C25"/>
    <w:rsid w:val="00F80961"/>
    <w:rsid w:val="00F814E8"/>
    <w:rsid w:val="00F817AB"/>
    <w:rsid w:val="00F8585B"/>
    <w:rsid w:val="00F90B10"/>
    <w:rsid w:val="00F91486"/>
    <w:rsid w:val="00F92FE8"/>
    <w:rsid w:val="00F939DF"/>
    <w:rsid w:val="00FA0D81"/>
    <w:rsid w:val="00FA2AC6"/>
    <w:rsid w:val="00FA39B9"/>
    <w:rsid w:val="00FA5936"/>
    <w:rsid w:val="00FB0574"/>
    <w:rsid w:val="00FB1772"/>
    <w:rsid w:val="00FB36D1"/>
    <w:rsid w:val="00FB4EDD"/>
    <w:rsid w:val="00FB5681"/>
    <w:rsid w:val="00FC1CD7"/>
    <w:rsid w:val="00FC2692"/>
    <w:rsid w:val="00FC2FE9"/>
    <w:rsid w:val="00FC3FFE"/>
    <w:rsid w:val="00FC40A2"/>
    <w:rsid w:val="00FC717C"/>
    <w:rsid w:val="00FC7227"/>
    <w:rsid w:val="00FC7B3D"/>
    <w:rsid w:val="00FC7D9A"/>
    <w:rsid w:val="00FD0ABD"/>
    <w:rsid w:val="00FD2FEA"/>
    <w:rsid w:val="00FD4869"/>
    <w:rsid w:val="00FD65A0"/>
    <w:rsid w:val="00FE250E"/>
    <w:rsid w:val="00FE336D"/>
    <w:rsid w:val="00FE6B88"/>
    <w:rsid w:val="00FE79E9"/>
    <w:rsid w:val="00FE7C80"/>
    <w:rsid w:val="00FE7F2A"/>
    <w:rsid w:val="00FF07CB"/>
    <w:rsid w:val="00FF2075"/>
    <w:rsid w:val="00FF23D5"/>
    <w:rsid w:val="00FF33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30,#900,blue,#06f,#03c,#09f"/>
    </o:shapedefaults>
    <o:shapelayout v:ext="edit">
      <o:idmap v:ext="edit" data="2"/>
    </o:shapelayout>
  </w:shapeDefaults>
  <w:decimalSymbol w:val=","/>
  <w:listSeparator w:val=";"/>
  <w14:docId w14:val="63D067DC"/>
  <w15:docId w15:val="{CC3457AE-D635-4E31-A813-C23D3AB3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18"/>
    <w:rPr>
      <w:lang w:val="es-VE"/>
    </w:rPr>
  </w:style>
  <w:style w:type="paragraph" w:styleId="Ttulo1">
    <w:name w:val="heading 1"/>
    <w:basedOn w:val="Normal"/>
    <w:link w:val="Ttulo1Car"/>
    <w:qFormat/>
    <w:rsid w:val="00C617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nhideWhenUsed/>
    <w:qFormat/>
    <w:rsid w:val="00B020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573B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C6171B"/>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45C58"/>
    <w:pPr>
      <w:widowControl w:val="0"/>
      <w:autoSpaceDE w:val="0"/>
      <w:autoSpaceDN w:val="0"/>
      <w:spacing w:after="0" w:line="240" w:lineRule="auto"/>
      <w:ind w:left="72"/>
      <w:jc w:val="both"/>
    </w:pPr>
    <w:rPr>
      <w:rFonts w:ascii="Times New Roman" w:eastAsia="Times New Roman" w:hAnsi="Times New Roman" w:cs="Times New Roman"/>
      <w:sz w:val="24"/>
      <w:szCs w:val="24"/>
      <w:lang w:val="es-ES_tradnl" w:eastAsia="es-ES"/>
    </w:rPr>
  </w:style>
  <w:style w:type="paragraph" w:styleId="NormalWeb">
    <w:name w:val="Normal (Web)"/>
    <w:basedOn w:val="Normal"/>
    <w:link w:val="NormalWebCar"/>
    <w:uiPriority w:val="99"/>
    <w:unhideWhenUsed/>
    <w:rsid w:val="00045C5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4E0DE2"/>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4D4BD5"/>
    <w:rPr>
      <w:color w:val="0000FF" w:themeColor="hyperlink"/>
      <w:u w:val="single"/>
    </w:rPr>
  </w:style>
  <w:style w:type="paragraph" w:customStyle="1" w:styleId="Style2">
    <w:name w:val="Style 2"/>
    <w:basedOn w:val="Normal"/>
    <w:uiPriority w:val="99"/>
    <w:rsid w:val="00925B4A"/>
    <w:pPr>
      <w:widowControl w:val="0"/>
      <w:autoSpaceDE w:val="0"/>
      <w:autoSpaceDN w:val="0"/>
      <w:spacing w:before="72" w:after="0" w:line="240" w:lineRule="auto"/>
      <w:ind w:left="288" w:hanging="288"/>
    </w:pPr>
    <w:rPr>
      <w:rFonts w:ascii="Times New Roman" w:eastAsia="Times New Roman" w:hAnsi="Times New Roman" w:cs="Times New Roman"/>
      <w:sz w:val="24"/>
      <w:szCs w:val="24"/>
      <w:lang w:val="es-ES_tradnl" w:eastAsia="es-ES"/>
    </w:rPr>
  </w:style>
  <w:style w:type="character" w:customStyle="1" w:styleId="apple-converted-space">
    <w:name w:val="apple-converted-space"/>
    <w:basedOn w:val="Fuentedeprrafopredeter"/>
    <w:rsid w:val="00A60B6F"/>
  </w:style>
  <w:style w:type="paragraph" w:styleId="Textodeglobo">
    <w:name w:val="Balloon Text"/>
    <w:basedOn w:val="Normal"/>
    <w:link w:val="TextodegloboCar"/>
    <w:semiHidden/>
    <w:unhideWhenUsed/>
    <w:rsid w:val="00DD14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DD1475"/>
    <w:rPr>
      <w:rFonts w:ascii="Tahoma" w:hAnsi="Tahoma" w:cs="Tahoma"/>
      <w:sz w:val="16"/>
      <w:szCs w:val="16"/>
    </w:rPr>
  </w:style>
  <w:style w:type="character" w:styleId="Textoennegrita">
    <w:name w:val="Strong"/>
    <w:basedOn w:val="Fuentedeprrafopredeter"/>
    <w:uiPriority w:val="22"/>
    <w:qFormat/>
    <w:rsid w:val="001D269A"/>
    <w:rPr>
      <w:b/>
      <w:bCs/>
    </w:rPr>
  </w:style>
  <w:style w:type="character" w:styleId="nfasis">
    <w:name w:val="Emphasis"/>
    <w:basedOn w:val="Fuentedeprrafopredeter"/>
    <w:qFormat/>
    <w:rsid w:val="001D269A"/>
    <w:rPr>
      <w:i/>
      <w:iCs/>
    </w:rPr>
  </w:style>
  <w:style w:type="paragraph" w:styleId="Encabezado">
    <w:name w:val="header"/>
    <w:basedOn w:val="Normal"/>
    <w:link w:val="EncabezadoCar"/>
    <w:unhideWhenUsed/>
    <w:rsid w:val="003841C6"/>
    <w:pPr>
      <w:tabs>
        <w:tab w:val="center" w:pos="4252"/>
        <w:tab w:val="right" w:pos="8504"/>
      </w:tabs>
      <w:spacing w:after="0" w:line="240" w:lineRule="auto"/>
    </w:pPr>
  </w:style>
  <w:style w:type="character" w:customStyle="1" w:styleId="EncabezadoCar">
    <w:name w:val="Encabezado Car"/>
    <w:basedOn w:val="Fuentedeprrafopredeter"/>
    <w:link w:val="Encabezado"/>
    <w:rsid w:val="003841C6"/>
  </w:style>
  <w:style w:type="paragraph" w:styleId="Piedepgina">
    <w:name w:val="footer"/>
    <w:basedOn w:val="Normal"/>
    <w:link w:val="PiedepginaCar"/>
    <w:uiPriority w:val="99"/>
    <w:unhideWhenUsed/>
    <w:rsid w:val="003841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41C6"/>
  </w:style>
  <w:style w:type="paragraph" w:styleId="Textocomentario">
    <w:name w:val="annotation text"/>
    <w:basedOn w:val="Normal"/>
    <w:link w:val="TextocomentarioCar"/>
    <w:rsid w:val="006D6E75"/>
    <w:pPr>
      <w:spacing w:line="480" w:lineRule="auto"/>
      <w:jc w:val="both"/>
    </w:pPr>
    <w:rPr>
      <w:rFonts w:ascii="Calibri" w:eastAsia="Times New Roman" w:hAnsi="Calibri" w:cs="Calibri"/>
      <w:sz w:val="20"/>
      <w:szCs w:val="20"/>
      <w:lang w:eastAsia="es-ES"/>
    </w:rPr>
  </w:style>
  <w:style w:type="character" w:customStyle="1" w:styleId="TextocomentarioCar">
    <w:name w:val="Texto comentario Car"/>
    <w:basedOn w:val="Fuentedeprrafopredeter"/>
    <w:link w:val="Textocomentario"/>
    <w:rsid w:val="006D6E75"/>
    <w:rPr>
      <w:rFonts w:ascii="Calibri" w:eastAsia="Times New Roman" w:hAnsi="Calibri" w:cs="Calibri"/>
      <w:sz w:val="20"/>
      <w:szCs w:val="20"/>
      <w:lang w:eastAsia="es-ES"/>
    </w:rPr>
  </w:style>
  <w:style w:type="character" w:customStyle="1" w:styleId="Mencinsinresolver1">
    <w:name w:val="Mención sin resolver1"/>
    <w:basedOn w:val="Fuentedeprrafopredeter"/>
    <w:uiPriority w:val="99"/>
    <w:semiHidden/>
    <w:unhideWhenUsed/>
    <w:rsid w:val="00EA6925"/>
    <w:rPr>
      <w:color w:val="808080"/>
      <w:shd w:val="clear" w:color="auto" w:fill="E6E6E6"/>
    </w:rPr>
  </w:style>
  <w:style w:type="paragraph" w:styleId="Prrafodelista">
    <w:name w:val="List Paragraph"/>
    <w:basedOn w:val="Normal"/>
    <w:uiPriority w:val="34"/>
    <w:qFormat/>
    <w:rsid w:val="003E22D7"/>
    <w:pPr>
      <w:ind w:left="720"/>
      <w:contextualSpacing/>
    </w:pPr>
    <w:rPr>
      <w:rFonts w:eastAsiaTheme="minorEastAsia"/>
      <w:lang w:eastAsia="es-VE"/>
    </w:rPr>
  </w:style>
  <w:style w:type="paragraph" w:styleId="HTMLconformatoprevio">
    <w:name w:val="HTML Preformatted"/>
    <w:basedOn w:val="Normal"/>
    <w:link w:val="HTMLconformatoprevioCar"/>
    <w:uiPriority w:val="99"/>
    <w:semiHidden/>
    <w:unhideWhenUsed/>
    <w:rsid w:val="00DF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DF0052"/>
    <w:rPr>
      <w:rFonts w:ascii="Courier New" w:eastAsia="Times New Roman" w:hAnsi="Courier New" w:cs="Courier New"/>
      <w:sz w:val="20"/>
      <w:szCs w:val="20"/>
      <w:lang w:eastAsia="es-ES"/>
    </w:rPr>
  </w:style>
  <w:style w:type="paragraph" w:styleId="Sinespaciado">
    <w:name w:val="No Spacing"/>
    <w:uiPriority w:val="1"/>
    <w:qFormat/>
    <w:rsid w:val="00DF0052"/>
    <w:pPr>
      <w:spacing w:after="0" w:line="240" w:lineRule="auto"/>
    </w:pPr>
  </w:style>
  <w:style w:type="paragraph" w:styleId="Textonotapie">
    <w:name w:val="footnote text"/>
    <w:basedOn w:val="Normal"/>
    <w:link w:val="TextonotapieCar"/>
    <w:uiPriority w:val="99"/>
    <w:semiHidden/>
    <w:unhideWhenUsed/>
    <w:rsid w:val="00AD68E9"/>
    <w:pPr>
      <w:spacing w:after="0" w:line="240" w:lineRule="auto"/>
    </w:pPr>
    <w:rPr>
      <w:rFonts w:eastAsiaTheme="minorEastAsia"/>
      <w:sz w:val="20"/>
      <w:szCs w:val="20"/>
      <w:lang w:eastAsia="es-ES"/>
    </w:rPr>
  </w:style>
  <w:style w:type="character" w:customStyle="1" w:styleId="TextonotapieCar">
    <w:name w:val="Texto nota pie Car"/>
    <w:basedOn w:val="Fuentedeprrafopredeter"/>
    <w:link w:val="Textonotapie"/>
    <w:uiPriority w:val="99"/>
    <w:semiHidden/>
    <w:rsid w:val="00AD68E9"/>
    <w:rPr>
      <w:rFonts w:eastAsiaTheme="minorEastAsia"/>
      <w:sz w:val="20"/>
      <w:szCs w:val="20"/>
      <w:lang w:eastAsia="es-ES"/>
    </w:rPr>
  </w:style>
  <w:style w:type="character" w:styleId="Refdenotaalpie">
    <w:name w:val="footnote reference"/>
    <w:basedOn w:val="Fuentedeprrafopredeter"/>
    <w:uiPriority w:val="99"/>
    <w:semiHidden/>
    <w:unhideWhenUsed/>
    <w:rsid w:val="00AD68E9"/>
    <w:rPr>
      <w:vertAlign w:val="superscript"/>
    </w:rPr>
  </w:style>
  <w:style w:type="table" w:styleId="Tablaconcuadrcula">
    <w:name w:val="Table Grid"/>
    <w:basedOn w:val="Tablanormal"/>
    <w:uiPriority w:val="59"/>
    <w:rsid w:val="00AD68E9"/>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scripcin">
    <w:name w:val="caption"/>
    <w:basedOn w:val="Normal"/>
    <w:next w:val="Normal"/>
    <w:uiPriority w:val="35"/>
    <w:unhideWhenUsed/>
    <w:qFormat/>
    <w:rsid w:val="00AD68E9"/>
    <w:pPr>
      <w:spacing w:line="240" w:lineRule="auto"/>
    </w:pPr>
    <w:rPr>
      <w:rFonts w:eastAsiaTheme="minorEastAsia"/>
      <w:b/>
      <w:bCs/>
      <w:color w:val="4F81BD" w:themeColor="accent1"/>
      <w:sz w:val="18"/>
      <w:szCs w:val="18"/>
      <w:lang w:eastAsia="es-ES"/>
    </w:rPr>
  </w:style>
  <w:style w:type="character" w:customStyle="1" w:styleId="Ttulo1Car">
    <w:name w:val="Título 1 Car"/>
    <w:basedOn w:val="Fuentedeprrafopredeter"/>
    <w:link w:val="Ttulo1"/>
    <w:rsid w:val="00C6171B"/>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semiHidden/>
    <w:rsid w:val="00C6171B"/>
    <w:rPr>
      <w:rFonts w:asciiTheme="majorHAnsi" w:eastAsiaTheme="majorEastAsia" w:hAnsiTheme="majorHAnsi" w:cstheme="majorBidi"/>
      <w:i/>
      <w:iCs/>
      <w:color w:val="365F91" w:themeColor="accent1" w:themeShade="BF"/>
      <w:sz w:val="24"/>
      <w:szCs w:val="24"/>
      <w:lang w:val="es-VE" w:eastAsia="ca-ES"/>
    </w:rPr>
  </w:style>
  <w:style w:type="paragraph" w:styleId="Ttulo">
    <w:name w:val="Title"/>
    <w:basedOn w:val="Normal"/>
    <w:next w:val="Normal"/>
    <w:link w:val="TtuloCar"/>
    <w:uiPriority w:val="10"/>
    <w:qFormat/>
    <w:rsid w:val="00C6171B"/>
    <w:pPr>
      <w:spacing w:after="0" w:line="240" w:lineRule="auto"/>
      <w:contextualSpacing/>
    </w:pPr>
    <w:rPr>
      <w:rFonts w:asciiTheme="majorHAnsi" w:eastAsiaTheme="majorEastAsia" w:hAnsiTheme="majorHAnsi" w:cstheme="majorBidi"/>
      <w:spacing w:val="-10"/>
      <w:kern w:val="28"/>
      <w:sz w:val="56"/>
      <w:szCs w:val="56"/>
      <w:lang w:eastAsia="ca-ES"/>
    </w:rPr>
  </w:style>
  <w:style w:type="character" w:customStyle="1" w:styleId="TtuloCar">
    <w:name w:val="Título Car"/>
    <w:basedOn w:val="Fuentedeprrafopredeter"/>
    <w:link w:val="Ttulo"/>
    <w:uiPriority w:val="10"/>
    <w:rsid w:val="00C6171B"/>
    <w:rPr>
      <w:rFonts w:asciiTheme="majorHAnsi" w:eastAsiaTheme="majorEastAsia" w:hAnsiTheme="majorHAnsi" w:cstheme="majorBidi"/>
      <w:spacing w:val="-10"/>
      <w:kern w:val="28"/>
      <w:sz w:val="56"/>
      <w:szCs w:val="56"/>
      <w:lang w:val="es-VE" w:eastAsia="ca-ES"/>
    </w:rPr>
  </w:style>
  <w:style w:type="character" w:styleId="Hipervnculovisitado">
    <w:name w:val="FollowedHyperlink"/>
    <w:basedOn w:val="Fuentedeprrafopredeter"/>
    <w:unhideWhenUsed/>
    <w:rsid w:val="00046E8F"/>
    <w:rPr>
      <w:color w:val="800080" w:themeColor="followedHyperlink"/>
      <w:u w:val="single"/>
    </w:rPr>
  </w:style>
  <w:style w:type="paragraph" w:styleId="Textoindependiente">
    <w:name w:val="Body Text"/>
    <w:basedOn w:val="Normal"/>
    <w:link w:val="TextoindependienteCar"/>
    <w:rsid w:val="00647664"/>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647664"/>
    <w:rPr>
      <w:rFonts w:ascii="Times New Roman" w:eastAsia="Times New Roman" w:hAnsi="Times New Roman" w:cs="Times New Roman"/>
      <w:sz w:val="24"/>
      <w:szCs w:val="24"/>
      <w:lang w:eastAsia="es-ES"/>
    </w:rPr>
  </w:style>
  <w:style w:type="character" w:customStyle="1" w:styleId="NormalWebCar">
    <w:name w:val="Normal (Web) Car"/>
    <w:link w:val="NormalWeb"/>
    <w:uiPriority w:val="99"/>
    <w:rsid w:val="00647664"/>
    <w:rPr>
      <w:rFonts w:ascii="Times New Roman" w:eastAsia="Times New Roman" w:hAnsi="Times New Roman" w:cs="Times New Roman"/>
      <w:sz w:val="24"/>
      <w:szCs w:val="24"/>
      <w:lang w:eastAsia="es-ES"/>
    </w:rPr>
  </w:style>
  <w:style w:type="paragraph" w:customStyle="1" w:styleId="DE">
    <w:name w:val="DE"/>
    <w:basedOn w:val="Normal"/>
    <w:rsid w:val="00647664"/>
    <w:pPr>
      <w:widowControl w:val="0"/>
      <w:tabs>
        <w:tab w:val="left" w:pos="5085"/>
      </w:tabs>
      <w:suppressAutoHyphens/>
      <w:spacing w:after="0" w:line="360" w:lineRule="auto"/>
      <w:ind w:firstLine="567"/>
      <w:jc w:val="both"/>
    </w:pPr>
    <w:rPr>
      <w:rFonts w:ascii="Times New Roman" w:eastAsia="Times New Roman" w:hAnsi="Times New Roman" w:cs="Times New Roman"/>
      <w:sz w:val="24"/>
      <w:szCs w:val="24"/>
      <w:lang w:eastAsia="ar-SA"/>
    </w:rPr>
  </w:style>
  <w:style w:type="table" w:customStyle="1" w:styleId="Cuadrculadetablaclara1">
    <w:name w:val="Cuadrícula de tabla clara1"/>
    <w:basedOn w:val="Tablanormal"/>
    <w:uiPriority w:val="40"/>
    <w:rsid w:val="00BE3641"/>
    <w:pPr>
      <w:spacing w:after="0" w:line="240" w:lineRule="auto"/>
    </w:pPr>
    <w:rPr>
      <w:lang w:val="es-V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61">
    <w:name w:val="Tabla de cuadrícula 4 - Énfasis 61"/>
    <w:basedOn w:val="Tablanormal"/>
    <w:uiPriority w:val="49"/>
    <w:rsid w:val="007E3DB6"/>
    <w:pPr>
      <w:spacing w:after="0" w:line="240" w:lineRule="auto"/>
    </w:pPr>
    <w:rPr>
      <w:lang w:val="es-V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Nmerodepgina">
    <w:name w:val="page number"/>
    <w:basedOn w:val="Fuentedeprrafopredeter"/>
    <w:rsid w:val="00135133"/>
  </w:style>
  <w:style w:type="table" w:styleId="Cuadrculaclara-nfasis3">
    <w:name w:val="Light Grid Accent 3"/>
    <w:basedOn w:val="Tablanormal"/>
    <w:uiPriority w:val="62"/>
    <w:rsid w:val="001F3B2E"/>
    <w:pPr>
      <w:spacing w:after="0" w:line="240" w:lineRule="auto"/>
    </w:pPr>
    <w:rPr>
      <w:lang w:val="es-V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Pa912">
    <w:name w:val="Pa9+12"/>
    <w:basedOn w:val="Default"/>
    <w:next w:val="Default"/>
    <w:uiPriority w:val="99"/>
    <w:rsid w:val="006F48F7"/>
    <w:pPr>
      <w:spacing w:line="181" w:lineRule="atLeast"/>
    </w:pPr>
    <w:rPr>
      <w:rFonts w:ascii="Palatino" w:eastAsiaTheme="minorEastAsia" w:hAnsi="Palatino" w:cstheme="minorBidi"/>
      <w:color w:val="auto"/>
      <w:lang w:val="es-VE" w:eastAsia="es-VE"/>
    </w:rPr>
  </w:style>
  <w:style w:type="character" w:customStyle="1" w:styleId="Titulo2Car">
    <w:name w:val="Titulo 2 Car"/>
    <w:link w:val="Titulo2"/>
    <w:locked/>
    <w:rsid w:val="00BB44A4"/>
    <w:rPr>
      <w:rFonts w:ascii="Arial" w:eastAsia="Times New Roman" w:hAnsi="Arial" w:cs="Arial"/>
      <w:b/>
      <w:sz w:val="24"/>
      <w:szCs w:val="26"/>
      <w:shd w:val="clear" w:color="auto" w:fill="FFFFFF"/>
      <w:lang w:val="es-AR" w:eastAsia="es-ES"/>
    </w:rPr>
  </w:style>
  <w:style w:type="paragraph" w:customStyle="1" w:styleId="Titulo2">
    <w:name w:val="Titulo 2"/>
    <w:basedOn w:val="Normal"/>
    <w:link w:val="Titulo2Car"/>
    <w:autoRedefine/>
    <w:qFormat/>
    <w:rsid w:val="00BB44A4"/>
    <w:pPr>
      <w:shd w:val="clear" w:color="auto" w:fill="FFFFFF"/>
      <w:spacing w:after="240" w:line="360" w:lineRule="auto"/>
      <w:ind w:left="-1474"/>
      <w:jc w:val="center"/>
      <w:outlineLvl w:val="1"/>
    </w:pPr>
    <w:rPr>
      <w:rFonts w:ascii="Arial" w:eastAsia="Times New Roman" w:hAnsi="Arial" w:cs="Arial"/>
      <w:b/>
      <w:sz w:val="24"/>
      <w:szCs w:val="26"/>
      <w:lang w:val="es-AR" w:eastAsia="es-ES"/>
    </w:rPr>
  </w:style>
  <w:style w:type="table" w:customStyle="1" w:styleId="Tablaconcuadrcula1">
    <w:name w:val="Tabla con cuadrícula1"/>
    <w:basedOn w:val="Tablanormal"/>
    <w:next w:val="Tablaconcuadrcula"/>
    <w:uiPriority w:val="59"/>
    <w:rsid w:val="00AD668F"/>
    <w:pPr>
      <w:spacing w:after="0" w:line="240" w:lineRule="auto"/>
    </w:pPr>
    <w:rPr>
      <w:rFonts w:eastAsiaTheme="minorEastAsia"/>
      <w:lang w:val="es-VE"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573B0A"/>
    <w:rPr>
      <w:rFonts w:asciiTheme="majorHAnsi" w:eastAsiaTheme="majorEastAsia" w:hAnsiTheme="majorHAnsi" w:cstheme="majorBidi"/>
      <w:color w:val="243F60" w:themeColor="accent1" w:themeShade="7F"/>
      <w:sz w:val="24"/>
      <w:szCs w:val="24"/>
    </w:rPr>
  </w:style>
  <w:style w:type="character" w:customStyle="1" w:styleId="Ttulo2Car">
    <w:name w:val="Título 2 Car"/>
    <w:basedOn w:val="Fuentedeprrafopredeter"/>
    <w:link w:val="Ttulo2"/>
    <w:rsid w:val="00B0203B"/>
    <w:rPr>
      <w:rFonts w:asciiTheme="majorHAnsi" w:eastAsiaTheme="majorEastAsia" w:hAnsiTheme="majorHAnsi" w:cstheme="majorBidi"/>
      <w:color w:val="365F91" w:themeColor="accent1" w:themeShade="BF"/>
      <w:sz w:val="26"/>
      <w:szCs w:val="26"/>
    </w:rPr>
  </w:style>
  <w:style w:type="paragraph" w:customStyle="1" w:styleId="western">
    <w:name w:val="western"/>
    <w:basedOn w:val="Normal"/>
    <w:rsid w:val="00C422E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angria">
    <w:name w:val="sangria"/>
    <w:basedOn w:val="Normal"/>
    <w:rsid w:val="00C422E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F80961"/>
    <w:pPr>
      <w:spacing w:after="120" w:line="360" w:lineRule="auto"/>
      <w:ind w:left="283"/>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80961"/>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F80961"/>
    <w:pPr>
      <w:spacing w:after="120" w:line="480" w:lineRule="auto"/>
      <w:jc w:val="both"/>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F80961"/>
    <w:rPr>
      <w:rFonts w:ascii="Times New Roman" w:eastAsia="Times New Roman" w:hAnsi="Times New Roman" w:cs="Times New Roman"/>
      <w:sz w:val="24"/>
      <w:szCs w:val="24"/>
      <w:lang w:eastAsia="es-ES"/>
    </w:rPr>
  </w:style>
  <w:style w:type="paragraph" w:customStyle="1" w:styleId="cuerpo">
    <w:name w:val="cuerpo"/>
    <w:basedOn w:val="Normal"/>
    <w:rsid w:val="00F80961"/>
    <w:pPr>
      <w:spacing w:before="150" w:after="150" w:line="210" w:lineRule="atLeast"/>
      <w:jc w:val="both"/>
    </w:pPr>
    <w:rPr>
      <w:rFonts w:ascii="Verdana" w:eastAsia="Times New Roman" w:hAnsi="Verdana" w:cs="Times New Roman"/>
      <w:sz w:val="18"/>
      <w:szCs w:val="18"/>
      <w:lang w:eastAsia="es-ES"/>
    </w:rPr>
  </w:style>
  <w:style w:type="character" w:customStyle="1" w:styleId="texto2">
    <w:name w:val="texto2"/>
    <w:basedOn w:val="Fuentedeprrafopredeter"/>
    <w:rsid w:val="00F80961"/>
  </w:style>
  <w:style w:type="paragraph" w:customStyle="1" w:styleId="texto21">
    <w:name w:val="texto21"/>
    <w:basedOn w:val="Normal"/>
    <w:rsid w:val="00F80961"/>
    <w:pPr>
      <w:spacing w:after="75" w:line="360" w:lineRule="auto"/>
      <w:jc w:val="both"/>
    </w:pPr>
    <w:rPr>
      <w:rFonts w:ascii="Times New Roman" w:eastAsia="Times New Roman" w:hAnsi="Times New Roman" w:cs="Times New Roman"/>
      <w:sz w:val="24"/>
      <w:szCs w:val="24"/>
      <w:lang w:eastAsia="es-ES"/>
    </w:rPr>
  </w:style>
  <w:style w:type="paragraph" w:customStyle="1" w:styleId="costext">
    <w:name w:val="costext"/>
    <w:basedOn w:val="Normal"/>
    <w:rsid w:val="00F80961"/>
    <w:pPr>
      <w:spacing w:before="100" w:beforeAutospacing="1" w:after="100" w:afterAutospacing="1" w:line="225" w:lineRule="atLeast"/>
      <w:jc w:val="both"/>
    </w:pPr>
    <w:rPr>
      <w:rFonts w:ascii="Verdana" w:eastAsia="Times New Roman" w:hAnsi="Verdana" w:cs="Times New Roman"/>
      <w:color w:val="000000"/>
      <w:sz w:val="17"/>
      <w:szCs w:val="17"/>
      <w:lang w:eastAsia="es-ES"/>
    </w:rPr>
  </w:style>
  <w:style w:type="paragraph" w:styleId="Textodebloque">
    <w:name w:val="Block Text"/>
    <w:basedOn w:val="Normal"/>
    <w:rsid w:val="00F80961"/>
    <w:pPr>
      <w:spacing w:after="0" w:line="360" w:lineRule="auto"/>
      <w:ind w:left="900" w:right="893"/>
      <w:jc w:val="both"/>
    </w:pPr>
    <w:rPr>
      <w:rFonts w:ascii="Times New Roman" w:eastAsia="Times New Roman" w:hAnsi="Times New Roman" w:cs="Times New Roman"/>
      <w:sz w:val="24"/>
      <w:szCs w:val="24"/>
      <w:lang w:eastAsia="es-ES"/>
    </w:rPr>
  </w:style>
  <w:style w:type="table" w:customStyle="1" w:styleId="Tablaconcuadrcula2">
    <w:name w:val="Tabla con cuadrícula2"/>
    <w:basedOn w:val="Tablanormal"/>
    <w:next w:val="Tablaconcuadrcula"/>
    <w:rsid w:val="00F8096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
    <w:name w:val="Body Text First Indent"/>
    <w:basedOn w:val="Textoindependiente"/>
    <w:link w:val="TextoindependienteprimerasangraCar"/>
    <w:rsid w:val="00F80961"/>
    <w:pPr>
      <w:spacing w:line="360" w:lineRule="auto"/>
      <w:ind w:firstLine="210"/>
    </w:pPr>
  </w:style>
  <w:style w:type="character" w:customStyle="1" w:styleId="TextoindependienteprimerasangraCar">
    <w:name w:val="Texto independiente primera sangría Car"/>
    <w:basedOn w:val="TextoindependienteCar"/>
    <w:link w:val="Textoindependienteprimerasangra"/>
    <w:rsid w:val="00F80961"/>
    <w:rPr>
      <w:rFonts w:ascii="Times New Roman" w:eastAsia="Times New Roman" w:hAnsi="Times New Roman" w:cs="Times New Roman"/>
      <w:sz w:val="24"/>
      <w:szCs w:val="24"/>
      <w:lang w:eastAsia="es-ES"/>
    </w:rPr>
  </w:style>
  <w:style w:type="character" w:customStyle="1" w:styleId="HeaderChar">
    <w:name w:val="Header Char"/>
    <w:semiHidden/>
    <w:locked/>
    <w:rsid w:val="00F80961"/>
    <w:rPr>
      <w:rFonts w:cs="Times New Roman"/>
    </w:rPr>
  </w:style>
  <w:style w:type="paragraph" w:customStyle="1" w:styleId="ecxmsonormal">
    <w:name w:val="ecxmsonormal"/>
    <w:basedOn w:val="Normal"/>
    <w:rsid w:val="00F80961"/>
    <w:pPr>
      <w:spacing w:after="324" w:line="360" w:lineRule="auto"/>
      <w:jc w:val="both"/>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rsid w:val="00F80961"/>
    <w:pPr>
      <w:spacing w:after="120" w:line="480" w:lineRule="auto"/>
      <w:ind w:left="283"/>
      <w:jc w:val="both"/>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F80961"/>
    <w:rPr>
      <w:rFonts w:ascii="Times New Roman" w:eastAsia="Times New Roman" w:hAnsi="Times New Roman" w:cs="Times New Roman"/>
      <w:sz w:val="24"/>
      <w:szCs w:val="24"/>
      <w:lang w:eastAsia="es-ES"/>
    </w:rPr>
  </w:style>
  <w:style w:type="paragraph" w:customStyle="1" w:styleId="Pa3">
    <w:name w:val="Pa3"/>
    <w:basedOn w:val="Default"/>
    <w:next w:val="Default"/>
    <w:rsid w:val="00F80961"/>
    <w:pPr>
      <w:spacing w:line="241" w:lineRule="atLeast"/>
      <w:jc w:val="both"/>
    </w:pPr>
    <w:rPr>
      <w:rFonts w:eastAsia="Times New Roman" w:cs="Times New Roman"/>
      <w:color w:val="auto"/>
      <w:lang w:eastAsia="es-ES"/>
    </w:rPr>
  </w:style>
  <w:style w:type="character" w:customStyle="1" w:styleId="A3">
    <w:name w:val="A3"/>
    <w:rsid w:val="00F80961"/>
    <w:rPr>
      <w:rFonts w:cs="Arial"/>
      <w:b/>
      <w:bCs/>
      <w:color w:val="000000"/>
      <w:sz w:val="20"/>
      <w:szCs w:val="20"/>
    </w:rPr>
  </w:style>
  <w:style w:type="character" w:styleId="Refdecomentario">
    <w:name w:val="annotation reference"/>
    <w:uiPriority w:val="99"/>
    <w:rsid w:val="00F80961"/>
    <w:rPr>
      <w:sz w:val="16"/>
      <w:szCs w:val="16"/>
    </w:rPr>
  </w:style>
  <w:style w:type="paragraph" w:styleId="Asuntodelcomentario">
    <w:name w:val="annotation subject"/>
    <w:basedOn w:val="Textocomentario"/>
    <w:next w:val="Textocomentario"/>
    <w:link w:val="AsuntodelcomentarioCar"/>
    <w:rsid w:val="00F80961"/>
    <w:pPr>
      <w:spacing w:after="0" w:line="360" w:lineRule="auto"/>
    </w:pPr>
    <w:rPr>
      <w:rFonts w:ascii="Times New Roman" w:hAnsi="Times New Roman" w:cs="Times New Roman"/>
      <w:b/>
      <w:bCs/>
    </w:rPr>
  </w:style>
  <w:style w:type="character" w:customStyle="1" w:styleId="AsuntodelcomentarioCar">
    <w:name w:val="Asunto del comentario Car"/>
    <w:basedOn w:val="TextocomentarioCar"/>
    <w:link w:val="Asuntodelcomentario"/>
    <w:rsid w:val="00F80961"/>
    <w:rPr>
      <w:rFonts w:ascii="Times New Roman" w:eastAsia="Times New Roman" w:hAnsi="Times New Roman" w:cs="Times New Roman"/>
      <w:b/>
      <w:bCs/>
      <w:sz w:val="20"/>
      <w:szCs w:val="20"/>
      <w:lang w:eastAsia="es-ES"/>
    </w:rPr>
  </w:style>
  <w:style w:type="table" w:customStyle="1" w:styleId="Tablaconcuadrculaclara1">
    <w:name w:val="Tabla con cuadrícula clara1"/>
    <w:basedOn w:val="Tablanormal"/>
    <w:uiPriority w:val="40"/>
    <w:rsid w:val="00FD48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21">
    <w:name w:val="Tabla normal 21"/>
    <w:basedOn w:val="Tablanormal"/>
    <w:uiPriority w:val="42"/>
    <w:rsid w:val="00FD48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2">
    <w:name w:val="Mención sin resolver2"/>
    <w:basedOn w:val="Fuentedeprrafopredeter"/>
    <w:uiPriority w:val="99"/>
    <w:semiHidden/>
    <w:unhideWhenUsed/>
    <w:rsid w:val="00A442AD"/>
    <w:rPr>
      <w:color w:val="605E5C"/>
      <w:shd w:val="clear" w:color="auto" w:fill="E1DFDD"/>
    </w:rPr>
  </w:style>
  <w:style w:type="character" w:styleId="Mencinsinresolver">
    <w:name w:val="Unresolved Mention"/>
    <w:basedOn w:val="Fuentedeprrafopredeter"/>
    <w:uiPriority w:val="99"/>
    <w:semiHidden/>
    <w:unhideWhenUsed/>
    <w:rsid w:val="00320A63"/>
    <w:rPr>
      <w:color w:val="605E5C"/>
      <w:shd w:val="clear" w:color="auto" w:fill="E1DFDD"/>
    </w:rPr>
  </w:style>
  <w:style w:type="paragraph" w:styleId="Textoindependienteprimerasangra2">
    <w:name w:val="Body Text First Indent 2"/>
    <w:basedOn w:val="Sangradetextonormal"/>
    <w:link w:val="Textoindependienteprimerasangra2Car"/>
    <w:uiPriority w:val="99"/>
    <w:unhideWhenUsed/>
    <w:rsid w:val="00E352E0"/>
    <w:pPr>
      <w:spacing w:after="200" w:line="276" w:lineRule="auto"/>
      <w:ind w:left="360" w:firstLine="360"/>
      <w:jc w:val="left"/>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E352E0"/>
    <w:rPr>
      <w:rFonts w:ascii="Times New Roman" w:eastAsia="Times New Roman" w:hAnsi="Times New Roman" w:cs="Times New Roman"/>
      <w:noProof/>
      <w:sz w:val="24"/>
      <w:szCs w:val="24"/>
      <w:lang w:val="es-VE" w:eastAsia="es-ES"/>
    </w:rPr>
  </w:style>
  <w:style w:type="character" w:styleId="CitaHTML">
    <w:name w:val="HTML Cite"/>
    <w:basedOn w:val="Fuentedeprrafopredeter"/>
    <w:uiPriority w:val="99"/>
    <w:semiHidden/>
    <w:unhideWhenUsed/>
    <w:rsid w:val="000C00FE"/>
    <w:rPr>
      <w:i/>
      <w:iCs/>
    </w:rPr>
  </w:style>
  <w:style w:type="character" w:customStyle="1" w:styleId="dyjrff">
    <w:name w:val="dyjrff"/>
    <w:basedOn w:val="Fuentedeprrafopredeter"/>
    <w:rsid w:val="000C0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114">
      <w:bodyDiv w:val="1"/>
      <w:marLeft w:val="0"/>
      <w:marRight w:val="0"/>
      <w:marTop w:val="0"/>
      <w:marBottom w:val="0"/>
      <w:divBdr>
        <w:top w:val="none" w:sz="0" w:space="0" w:color="auto"/>
        <w:left w:val="none" w:sz="0" w:space="0" w:color="auto"/>
        <w:bottom w:val="none" w:sz="0" w:space="0" w:color="auto"/>
        <w:right w:val="none" w:sz="0" w:space="0" w:color="auto"/>
      </w:divBdr>
    </w:div>
    <w:div w:id="122815870">
      <w:bodyDiv w:val="1"/>
      <w:marLeft w:val="0"/>
      <w:marRight w:val="0"/>
      <w:marTop w:val="0"/>
      <w:marBottom w:val="0"/>
      <w:divBdr>
        <w:top w:val="none" w:sz="0" w:space="0" w:color="auto"/>
        <w:left w:val="none" w:sz="0" w:space="0" w:color="auto"/>
        <w:bottom w:val="none" w:sz="0" w:space="0" w:color="auto"/>
        <w:right w:val="none" w:sz="0" w:space="0" w:color="auto"/>
      </w:divBdr>
    </w:div>
    <w:div w:id="350304835">
      <w:bodyDiv w:val="1"/>
      <w:marLeft w:val="0"/>
      <w:marRight w:val="0"/>
      <w:marTop w:val="0"/>
      <w:marBottom w:val="0"/>
      <w:divBdr>
        <w:top w:val="none" w:sz="0" w:space="0" w:color="auto"/>
        <w:left w:val="none" w:sz="0" w:space="0" w:color="auto"/>
        <w:bottom w:val="none" w:sz="0" w:space="0" w:color="auto"/>
        <w:right w:val="none" w:sz="0" w:space="0" w:color="auto"/>
      </w:divBdr>
      <w:divsChild>
        <w:div w:id="1197161482">
          <w:marLeft w:val="0"/>
          <w:marRight w:val="0"/>
          <w:marTop w:val="0"/>
          <w:marBottom w:val="0"/>
          <w:divBdr>
            <w:top w:val="none" w:sz="0" w:space="0" w:color="auto"/>
            <w:left w:val="none" w:sz="0" w:space="0" w:color="auto"/>
            <w:bottom w:val="none" w:sz="0" w:space="0" w:color="auto"/>
            <w:right w:val="none" w:sz="0" w:space="0" w:color="auto"/>
          </w:divBdr>
          <w:divsChild>
            <w:div w:id="792794102">
              <w:marLeft w:val="0"/>
              <w:marRight w:val="0"/>
              <w:marTop w:val="0"/>
              <w:marBottom w:val="0"/>
              <w:divBdr>
                <w:top w:val="none" w:sz="0" w:space="0" w:color="auto"/>
                <w:left w:val="none" w:sz="0" w:space="0" w:color="auto"/>
                <w:bottom w:val="none" w:sz="0" w:space="0" w:color="auto"/>
                <w:right w:val="none" w:sz="0" w:space="0" w:color="auto"/>
              </w:divBdr>
              <w:divsChild>
                <w:div w:id="2027322491">
                  <w:marLeft w:val="-150"/>
                  <w:marRight w:val="0"/>
                  <w:marTop w:val="0"/>
                  <w:marBottom w:val="0"/>
                  <w:divBdr>
                    <w:top w:val="none" w:sz="0" w:space="0" w:color="auto"/>
                    <w:left w:val="none" w:sz="0" w:space="0" w:color="auto"/>
                    <w:bottom w:val="none" w:sz="0" w:space="0" w:color="auto"/>
                    <w:right w:val="none" w:sz="0" w:space="0" w:color="auto"/>
                  </w:divBdr>
                  <w:divsChild>
                    <w:div w:id="882253762">
                      <w:marLeft w:val="0"/>
                      <w:marRight w:val="0"/>
                      <w:marTop w:val="0"/>
                      <w:marBottom w:val="0"/>
                      <w:divBdr>
                        <w:top w:val="none" w:sz="0" w:space="0" w:color="auto"/>
                        <w:left w:val="none" w:sz="0" w:space="0" w:color="auto"/>
                        <w:bottom w:val="none" w:sz="0" w:space="0" w:color="auto"/>
                        <w:right w:val="none" w:sz="0" w:space="0" w:color="auto"/>
                      </w:divBdr>
                      <w:divsChild>
                        <w:div w:id="1948928330">
                          <w:marLeft w:val="0"/>
                          <w:marRight w:val="0"/>
                          <w:marTop w:val="0"/>
                          <w:marBottom w:val="0"/>
                          <w:divBdr>
                            <w:top w:val="none" w:sz="0" w:space="0" w:color="auto"/>
                            <w:left w:val="none" w:sz="0" w:space="0" w:color="auto"/>
                            <w:bottom w:val="none" w:sz="0" w:space="0" w:color="auto"/>
                            <w:right w:val="none" w:sz="0" w:space="0" w:color="auto"/>
                          </w:divBdr>
                          <w:divsChild>
                            <w:div w:id="1902867614">
                              <w:marLeft w:val="0"/>
                              <w:marRight w:val="0"/>
                              <w:marTop w:val="0"/>
                              <w:marBottom w:val="0"/>
                              <w:divBdr>
                                <w:top w:val="none" w:sz="0" w:space="0" w:color="auto"/>
                                <w:left w:val="none" w:sz="0" w:space="0" w:color="auto"/>
                                <w:bottom w:val="none" w:sz="0" w:space="0" w:color="auto"/>
                                <w:right w:val="none" w:sz="0" w:space="0" w:color="auto"/>
                              </w:divBdr>
                              <w:divsChild>
                                <w:div w:id="277029053">
                                  <w:marLeft w:val="0"/>
                                  <w:marRight w:val="0"/>
                                  <w:marTop w:val="0"/>
                                  <w:marBottom w:val="0"/>
                                  <w:divBdr>
                                    <w:top w:val="none" w:sz="0" w:space="0" w:color="auto"/>
                                    <w:left w:val="none" w:sz="0" w:space="0" w:color="auto"/>
                                    <w:bottom w:val="none" w:sz="0" w:space="0" w:color="auto"/>
                                    <w:right w:val="none" w:sz="0" w:space="0" w:color="auto"/>
                                  </w:divBdr>
                                  <w:divsChild>
                                    <w:div w:id="2082629406">
                                      <w:marLeft w:val="0"/>
                                      <w:marRight w:val="0"/>
                                      <w:marTop w:val="0"/>
                                      <w:marBottom w:val="0"/>
                                      <w:divBdr>
                                        <w:top w:val="none" w:sz="0" w:space="0" w:color="auto"/>
                                        <w:left w:val="none" w:sz="0" w:space="0" w:color="auto"/>
                                        <w:bottom w:val="none" w:sz="0" w:space="0" w:color="auto"/>
                                        <w:right w:val="none" w:sz="0" w:space="0" w:color="auto"/>
                                      </w:divBdr>
                                      <w:divsChild>
                                        <w:div w:id="15874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99888">
          <w:marLeft w:val="0"/>
          <w:marRight w:val="0"/>
          <w:marTop w:val="0"/>
          <w:marBottom w:val="0"/>
          <w:divBdr>
            <w:top w:val="none" w:sz="0" w:space="0" w:color="auto"/>
            <w:left w:val="none" w:sz="0" w:space="0" w:color="auto"/>
            <w:bottom w:val="none" w:sz="0" w:space="0" w:color="auto"/>
            <w:right w:val="none" w:sz="0" w:space="0" w:color="auto"/>
          </w:divBdr>
          <w:divsChild>
            <w:div w:id="1778675911">
              <w:marLeft w:val="0"/>
              <w:marRight w:val="0"/>
              <w:marTop w:val="0"/>
              <w:marBottom w:val="0"/>
              <w:divBdr>
                <w:top w:val="none" w:sz="0" w:space="0" w:color="auto"/>
                <w:left w:val="none" w:sz="0" w:space="0" w:color="auto"/>
                <w:bottom w:val="none" w:sz="0" w:space="0" w:color="auto"/>
                <w:right w:val="none" w:sz="0" w:space="0" w:color="auto"/>
              </w:divBdr>
              <w:divsChild>
                <w:div w:id="1965691711">
                  <w:marLeft w:val="0"/>
                  <w:marRight w:val="0"/>
                  <w:marTop w:val="0"/>
                  <w:marBottom w:val="0"/>
                  <w:divBdr>
                    <w:top w:val="none" w:sz="0" w:space="0" w:color="auto"/>
                    <w:left w:val="none" w:sz="0" w:space="0" w:color="auto"/>
                    <w:bottom w:val="none" w:sz="0" w:space="0" w:color="auto"/>
                    <w:right w:val="none" w:sz="0" w:space="0" w:color="auto"/>
                  </w:divBdr>
                  <w:divsChild>
                    <w:div w:id="1738431758">
                      <w:marLeft w:val="-150"/>
                      <w:marRight w:val="0"/>
                      <w:marTop w:val="0"/>
                      <w:marBottom w:val="0"/>
                      <w:divBdr>
                        <w:top w:val="none" w:sz="0" w:space="0" w:color="auto"/>
                        <w:left w:val="none" w:sz="0" w:space="0" w:color="auto"/>
                        <w:bottom w:val="none" w:sz="0" w:space="0" w:color="auto"/>
                        <w:right w:val="none" w:sz="0" w:space="0" w:color="auto"/>
                      </w:divBdr>
                      <w:divsChild>
                        <w:div w:id="1772629600">
                          <w:marLeft w:val="0"/>
                          <w:marRight w:val="0"/>
                          <w:marTop w:val="0"/>
                          <w:marBottom w:val="0"/>
                          <w:divBdr>
                            <w:top w:val="none" w:sz="0" w:space="0" w:color="auto"/>
                            <w:left w:val="none" w:sz="0" w:space="0" w:color="auto"/>
                            <w:bottom w:val="none" w:sz="0" w:space="0" w:color="auto"/>
                            <w:right w:val="none" w:sz="0" w:space="0" w:color="auto"/>
                          </w:divBdr>
                        </w:div>
                        <w:div w:id="2024504234">
                          <w:marLeft w:val="0"/>
                          <w:marRight w:val="0"/>
                          <w:marTop w:val="0"/>
                          <w:marBottom w:val="0"/>
                          <w:divBdr>
                            <w:top w:val="none" w:sz="0" w:space="0" w:color="auto"/>
                            <w:left w:val="none" w:sz="0" w:space="0" w:color="auto"/>
                            <w:bottom w:val="none" w:sz="0" w:space="0" w:color="auto"/>
                            <w:right w:val="none" w:sz="0" w:space="0" w:color="auto"/>
                          </w:divBdr>
                          <w:divsChild>
                            <w:div w:id="1169901356">
                              <w:marLeft w:val="0"/>
                              <w:marRight w:val="0"/>
                              <w:marTop w:val="0"/>
                              <w:marBottom w:val="0"/>
                              <w:divBdr>
                                <w:top w:val="none" w:sz="0" w:space="0" w:color="auto"/>
                                <w:left w:val="none" w:sz="0" w:space="0" w:color="auto"/>
                                <w:bottom w:val="none" w:sz="0" w:space="0" w:color="auto"/>
                                <w:right w:val="none" w:sz="0" w:space="0" w:color="auto"/>
                              </w:divBdr>
                              <w:divsChild>
                                <w:div w:id="1293974335">
                                  <w:marLeft w:val="0"/>
                                  <w:marRight w:val="0"/>
                                  <w:marTop w:val="0"/>
                                  <w:marBottom w:val="0"/>
                                  <w:divBdr>
                                    <w:top w:val="none" w:sz="0" w:space="0" w:color="auto"/>
                                    <w:left w:val="none" w:sz="0" w:space="0" w:color="auto"/>
                                    <w:bottom w:val="none" w:sz="0" w:space="0" w:color="auto"/>
                                    <w:right w:val="none" w:sz="0" w:space="0" w:color="auto"/>
                                  </w:divBdr>
                                  <w:divsChild>
                                    <w:div w:id="456140381">
                                      <w:marLeft w:val="0"/>
                                      <w:marRight w:val="0"/>
                                      <w:marTop w:val="0"/>
                                      <w:marBottom w:val="0"/>
                                      <w:divBdr>
                                        <w:top w:val="none" w:sz="0" w:space="0" w:color="auto"/>
                                        <w:left w:val="none" w:sz="0" w:space="0" w:color="auto"/>
                                        <w:bottom w:val="none" w:sz="0" w:space="0" w:color="auto"/>
                                        <w:right w:val="none" w:sz="0" w:space="0" w:color="auto"/>
                                      </w:divBdr>
                                      <w:divsChild>
                                        <w:div w:id="1030377361">
                                          <w:marLeft w:val="0"/>
                                          <w:marRight w:val="0"/>
                                          <w:marTop w:val="0"/>
                                          <w:marBottom w:val="0"/>
                                          <w:divBdr>
                                            <w:top w:val="none" w:sz="0" w:space="0" w:color="auto"/>
                                            <w:left w:val="none" w:sz="0" w:space="0" w:color="auto"/>
                                            <w:bottom w:val="none" w:sz="0" w:space="0" w:color="auto"/>
                                            <w:right w:val="none" w:sz="0" w:space="0" w:color="auto"/>
                                          </w:divBdr>
                                          <w:divsChild>
                                            <w:div w:id="593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89534">
          <w:marLeft w:val="0"/>
          <w:marRight w:val="0"/>
          <w:marTop w:val="0"/>
          <w:marBottom w:val="0"/>
          <w:divBdr>
            <w:top w:val="none" w:sz="0" w:space="0" w:color="auto"/>
            <w:left w:val="none" w:sz="0" w:space="0" w:color="auto"/>
            <w:bottom w:val="none" w:sz="0" w:space="0" w:color="auto"/>
            <w:right w:val="none" w:sz="0" w:space="0" w:color="auto"/>
          </w:divBdr>
          <w:divsChild>
            <w:div w:id="858616843">
              <w:marLeft w:val="0"/>
              <w:marRight w:val="0"/>
              <w:marTop w:val="0"/>
              <w:marBottom w:val="0"/>
              <w:divBdr>
                <w:top w:val="none" w:sz="0" w:space="0" w:color="auto"/>
                <w:left w:val="none" w:sz="0" w:space="0" w:color="auto"/>
                <w:bottom w:val="none" w:sz="0" w:space="0" w:color="auto"/>
                <w:right w:val="none" w:sz="0" w:space="0" w:color="auto"/>
              </w:divBdr>
              <w:divsChild>
                <w:div w:id="715161463">
                  <w:marLeft w:val="0"/>
                  <w:marRight w:val="0"/>
                  <w:marTop w:val="0"/>
                  <w:marBottom w:val="0"/>
                  <w:divBdr>
                    <w:top w:val="none" w:sz="0" w:space="0" w:color="auto"/>
                    <w:left w:val="none" w:sz="0" w:space="0" w:color="auto"/>
                    <w:bottom w:val="none" w:sz="0" w:space="0" w:color="auto"/>
                    <w:right w:val="none" w:sz="0" w:space="0" w:color="auto"/>
                  </w:divBdr>
                  <w:divsChild>
                    <w:div w:id="901060474">
                      <w:marLeft w:val="-150"/>
                      <w:marRight w:val="0"/>
                      <w:marTop w:val="0"/>
                      <w:marBottom w:val="0"/>
                      <w:divBdr>
                        <w:top w:val="none" w:sz="0" w:space="0" w:color="auto"/>
                        <w:left w:val="none" w:sz="0" w:space="0" w:color="auto"/>
                        <w:bottom w:val="none" w:sz="0" w:space="0" w:color="auto"/>
                        <w:right w:val="none" w:sz="0" w:space="0" w:color="auto"/>
                      </w:divBdr>
                      <w:divsChild>
                        <w:div w:id="947005338">
                          <w:marLeft w:val="0"/>
                          <w:marRight w:val="0"/>
                          <w:marTop w:val="0"/>
                          <w:marBottom w:val="0"/>
                          <w:divBdr>
                            <w:top w:val="none" w:sz="0" w:space="0" w:color="auto"/>
                            <w:left w:val="none" w:sz="0" w:space="0" w:color="auto"/>
                            <w:bottom w:val="none" w:sz="0" w:space="0" w:color="auto"/>
                            <w:right w:val="none" w:sz="0" w:space="0" w:color="auto"/>
                          </w:divBdr>
                        </w:div>
                        <w:div w:id="473527999">
                          <w:marLeft w:val="0"/>
                          <w:marRight w:val="0"/>
                          <w:marTop w:val="0"/>
                          <w:marBottom w:val="0"/>
                          <w:divBdr>
                            <w:top w:val="none" w:sz="0" w:space="0" w:color="auto"/>
                            <w:left w:val="none" w:sz="0" w:space="0" w:color="auto"/>
                            <w:bottom w:val="none" w:sz="0" w:space="0" w:color="auto"/>
                            <w:right w:val="none" w:sz="0" w:space="0" w:color="auto"/>
                          </w:divBdr>
                          <w:divsChild>
                            <w:div w:id="1422682474">
                              <w:marLeft w:val="0"/>
                              <w:marRight w:val="0"/>
                              <w:marTop w:val="0"/>
                              <w:marBottom w:val="0"/>
                              <w:divBdr>
                                <w:top w:val="none" w:sz="0" w:space="0" w:color="auto"/>
                                <w:left w:val="none" w:sz="0" w:space="0" w:color="auto"/>
                                <w:bottom w:val="none" w:sz="0" w:space="0" w:color="auto"/>
                                <w:right w:val="none" w:sz="0" w:space="0" w:color="auto"/>
                              </w:divBdr>
                              <w:divsChild>
                                <w:div w:id="556091703">
                                  <w:marLeft w:val="0"/>
                                  <w:marRight w:val="0"/>
                                  <w:marTop w:val="0"/>
                                  <w:marBottom w:val="0"/>
                                  <w:divBdr>
                                    <w:top w:val="none" w:sz="0" w:space="0" w:color="auto"/>
                                    <w:left w:val="none" w:sz="0" w:space="0" w:color="auto"/>
                                    <w:bottom w:val="none" w:sz="0" w:space="0" w:color="auto"/>
                                    <w:right w:val="none" w:sz="0" w:space="0" w:color="auto"/>
                                  </w:divBdr>
                                  <w:divsChild>
                                    <w:div w:id="1525628573">
                                      <w:marLeft w:val="0"/>
                                      <w:marRight w:val="0"/>
                                      <w:marTop w:val="0"/>
                                      <w:marBottom w:val="0"/>
                                      <w:divBdr>
                                        <w:top w:val="none" w:sz="0" w:space="0" w:color="auto"/>
                                        <w:left w:val="none" w:sz="0" w:space="0" w:color="auto"/>
                                        <w:bottom w:val="none" w:sz="0" w:space="0" w:color="auto"/>
                                        <w:right w:val="none" w:sz="0" w:space="0" w:color="auto"/>
                                      </w:divBdr>
                                      <w:divsChild>
                                        <w:div w:id="1898469551">
                                          <w:marLeft w:val="0"/>
                                          <w:marRight w:val="0"/>
                                          <w:marTop w:val="0"/>
                                          <w:marBottom w:val="0"/>
                                          <w:divBdr>
                                            <w:top w:val="none" w:sz="0" w:space="0" w:color="auto"/>
                                            <w:left w:val="none" w:sz="0" w:space="0" w:color="auto"/>
                                            <w:bottom w:val="none" w:sz="0" w:space="0" w:color="auto"/>
                                            <w:right w:val="none" w:sz="0" w:space="0" w:color="auto"/>
                                          </w:divBdr>
                                          <w:divsChild>
                                            <w:div w:id="158237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68347">
          <w:marLeft w:val="0"/>
          <w:marRight w:val="0"/>
          <w:marTop w:val="0"/>
          <w:marBottom w:val="0"/>
          <w:divBdr>
            <w:top w:val="none" w:sz="0" w:space="0" w:color="auto"/>
            <w:left w:val="none" w:sz="0" w:space="0" w:color="auto"/>
            <w:bottom w:val="none" w:sz="0" w:space="0" w:color="auto"/>
            <w:right w:val="none" w:sz="0" w:space="0" w:color="auto"/>
          </w:divBdr>
          <w:divsChild>
            <w:div w:id="1280991919">
              <w:marLeft w:val="0"/>
              <w:marRight w:val="0"/>
              <w:marTop w:val="0"/>
              <w:marBottom w:val="0"/>
              <w:divBdr>
                <w:top w:val="none" w:sz="0" w:space="0" w:color="auto"/>
                <w:left w:val="none" w:sz="0" w:space="0" w:color="auto"/>
                <w:bottom w:val="none" w:sz="0" w:space="0" w:color="auto"/>
                <w:right w:val="none" w:sz="0" w:space="0" w:color="auto"/>
              </w:divBdr>
              <w:divsChild>
                <w:div w:id="401682463">
                  <w:marLeft w:val="-150"/>
                  <w:marRight w:val="0"/>
                  <w:marTop w:val="0"/>
                  <w:marBottom w:val="0"/>
                  <w:divBdr>
                    <w:top w:val="none" w:sz="0" w:space="0" w:color="auto"/>
                    <w:left w:val="none" w:sz="0" w:space="0" w:color="auto"/>
                    <w:bottom w:val="none" w:sz="0" w:space="0" w:color="auto"/>
                    <w:right w:val="none" w:sz="0" w:space="0" w:color="auto"/>
                  </w:divBdr>
                  <w:divsChild>
                    <w:div w:id="749084995">
                      <w:marLeft w:val="0"/>
                      <w:marRight w:val="0"/>
                      <w:marTop w:val="0"/>
                      <w:marBottom w:val="0"/>
                      <w:divBdr>
                        <w:top w:val="none" w:sz="0" w:space="0" w:color="auto"/>
                        <w:left w:val="none" w:sz="0" w:space="0" w:color="auto"/>
                        <w:bottom w:val="none" w:sz="0" w:space="0" w:color="auto"/>
                        <w:right w:val="none" w:sz="0" w:space="0" w:color="auto"/>
                      </w:divBdr>
                    </w:div>
                    <w:div w:id="366029571">
                      <w:marLeft w:val="0"/>
                      <w:marRight w:val="0"/>
                      <w:marTop w:val="0"/>
                      <w:marBottom w:val="0"/>
                      <w:divBdr>
                        <w:top w:val="none" w:sz="0" w:space="0" w:color="auto"/>
                        <w:left w:val="none" w:sz="0" w:space="0" w:color="auto"/>
                        <w:bottom w:val="none" w:sz="0" w:space="0" w:color="auto"/>
                        <w:right w:val="none" w:sz="0" w:space="0" w:color="auto"/>
                      </w:divBdr>
                      <w:divsChild>
                        <w:div w:id="1312562285">
                          <w:marLeft w:val="0"/>
                          <w:marRight w:val="0"/>
                          <w:marTop w:val="0"/>
                          <w:marBottom w:val="0"/>
                          <w:divBdr>
                            <w:top w:val="none" w:sz="0" w:space="0" w:color="auto"/>
                            <w:left w:val="none" w:sz="0" w:space="0" w:color="auto"/>
                            <w:bottom w:val="none" w:sz="0" w:space="0" w:color="auto"/>
                            <w:right w:val="none" w:sz="0" w:space="0" w:color="auto"/>
                          </w:divBdr>
                          <w:divsChild>
                            <w:div w:id="1031347444">
                              <w:marLeft w:val="0"/>
                              <w:marRight w:val="0"/>
                              <w:marTop w:val="0"/>
                              <w:marBottom w:val="0"/>
                              <w:divBdr>
                                <w:top w:val="none" w:sz="0" w:space="0" w:color="auto"/>
                                <w:left w:val="none" w:sz="0" w:space="0" w:color="auto"/>
                                <w:bottom w:val="none" w:sz="0" w:space="0" w:color="auto"/>
                                <w:right w:val="none" w:sz="0" w:space="0" w:color="auto"/>
                              </w:divBdr>
                              <w:divsChild>
                                <w:div w:id="1560752340">
                                  <w:marLeft w:val="0"/>
                                  <w:marRight w:val="0"/>
                                  <w:marTop w:val="0"/>
                                  <w:marBottom w:val="0"/>
                                  <w:divBdr>
                                    <w:top w:val="none" w:sz="0" w:space="0" w:color="auto"/>
                                    <w:left w:val="none" w:sz="0" w:space="0" w:color="auto"/>
                                    <w:bottom w:val="none" w:sz="0" w:space="0" w:color="auto"/>
                                    <w:right w:val="none" w:sz="0" w:space="0" w:color="auto"/>
                                  </w:divBdr>
                                  <w:divsChild>
                                    <w:div w:id="1351566640">
                                      <w:marLeft w:val="0"/>
                                      <w:marRight w:val="0"/>
                                      <w:marTop w:val="0"/>
                                      <w:marBottom w:val="0"/>
                                      <w:divBdr>
                                        <w:top w:val="none" w:sz="0" w:space="0" w:color="auto"/>
                                        <w:left w:val="none" w:sz="0" w:space="0" w:color="auto"/>
                                        <w:bottom w:val="none" w:sz="0" w:space="0" w:color="auto"/>
                                        <w:right w:val="none" w:sz="0" w:space="0" w:color="auto"/>
                                      </w:divBdr>
                                      <w:divsChild>
                                        <w:div w:id="32679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581441">
      <w:bodyDiv w:val="1"/>
      <w:marLeft w:val="0"/>
      <w:marRight w:val="0"/>
      <w:marTop w:val="0"/>
      <w:marBottom w:val="0"/>
      <w:divBdr>
        <w:top w:val="none" w:sz="0" w:space="0" w:color="auto"/>
        <w:left w:val="none" w:sz="0" w:space="0" w:color="auto"/>
        <w:bottom w:val="none" w:sz="0" w:space="0" w:color="auto"/>
        <w:right w:val="none" w:sz="0" w:space="0" w:color="auto"/>
      </w:divBdr>
    </w:div>
    <w:div w:id="460616815">
      <w:bodyDiv w:val="1"/>
      <w:marLeft w:val="0"/>
      <w:marRight w:val="0"/>
      <w:marTop w:val="0"/>
      <w:marBottom w:val="0"/>
      <w:divBdr>
        <w:top w:val="none" w:sz="0" w:space="0" w:color="auto"/>
        <w:left w:val="none" w:sz="0" w:space="0" w:color="auto"/>
        <w:bottom w:val="none" w:sz="0" w:space="0" w:color="auto"/>
        <w:right w:val="none" w:sz="0" w:space="0" w:color="auto"/>
      </w:divBdr>
      <w:divsChild>
        <w:div w:id="2139181544">
          <w:marLeft w:val="0"/>
          <w:marRight w:val="0"/>
          <w:marTop w:val="0"/>
          <w:marBottom w:val="0"/>
          <w:divBdr>
            <w:top w:val="none" w:sz="0" w:space="0" w:color="auto"/>
            <w:left w:val="none" w:sz="0" w:space="0" w:color="auto"/>
            <w:bottom w:val="none" w:sz="0" w:space="0" w:color="auto"/>
            <w:right w:val="none" w:sz="0" w:space="0" w:color="auto"/>
          </w:divBdr>
          <w:divsChild>
            <w:div w:id="1717272325">
              <w:marLeft w:val="0"/>
              <w:marRight w:val="0"/>
              <w:marTop w:val="180"/>
              <w:marBottom w:val="180"/>
              <w:divBdr>
                <w:top w:val="none" w:sz="0" w:space="0" w:color="auto"/>
                <w:left w:val="none" w:sz="0" w:space="0" w:color="auto"/>
                <w:bottom w:val="none" w:sz="0" w:space="0" w:color="auto"/>
                <w:right w:val="none" w:sz="0" w:space="0" w:color="auto"/>
              </w:divBdr>
            </w:div>
          </w:divsChild>
        </w:div>
        <w:div w:id="1271350604">
          <w:marLeft w:val="0"/>
          <w:marRight w:val="0"/>
          <w:marTop w:val="0"/>
          <w:marBottom w:val="0"/>
          <w:divBdr>
            <w:top w:val="none" w:sz="0" w:space="0" w:color="auto"/>
            <w:left w:val="none" w:sz="0" w:space="0" w:color="auto"/>
            <w:bottom w:val="none" w:sz="0" w:space="0" w:color="auto"/>
            <w:right w:val="none" w:sz="0" w:space="0" w:color="auto"/>
          </w:divBdr>
          <w:divsChild>
            <w:div w:id="1798136307">
              <w:marLeft w:val="0"/>
              <w:marRight w:val="0"/>
              <w:marTop w:val="0"/>
              <w:marBottom w:val="0"/>
              <w:divBdr>
                <w:top w:val="none" w:sz="0" w:space="0" w:color="auto"/>
                <w:left w:val="none" w:sz="0" w:space="0" w:color="auto"/>
                <w:bottom w:val="none" w:sz="0" w:space="0" w:color="auto"/>
                <w:right w:val="none" w:sz="0" w:space="0" w:color="auto"/>
              </w:divBdr>
              <w:divsChild>
                <w:div w:id="288317529">
                  <w:marLeft w:val="0"/>
                  <w:marRight w:val="0"/>
                  <w:marTop w:val="0"/>
                  <w:marBottom w:val="0"/>
                  <w:divBdr>
                    <w:top w:val="none" w:sz="0" w:space="0" w:color="auto"/>
                    <w:left w:val="none" w:sz="0" w:space="0" w:color="auto"/>
                    <w:bottom w:val="none" w:sz="0" w:space="0" w:color="auto"/>
                    <w:right w:val="none" w:sz="0" w:space="0" w:color="auto"/>
                  </w:divBdr>
                  <w:divsChild>
                    <w:div w:id="1850631145">
                      <w:marLeft w:val="0"/>
                      <w:marRight w:val="0"/>
                      <w:marTop w:val="0"/>
                      <w:marBottom w:val="0"/>
                      <w:divBdr>
                        <w:top w:val="none" w:sz="0" w:space="0" w:color="auto"/>
                        <w:left w:val="none" w:sz="0" w:space="0" w:color="auto"/>
                        <w:bottom w:val="none" w:sz="0" w:space="0" w:color="auto"/>
                        <w:right w:val="none" w:sz="0" w:space="0" w:color="auto"/>
                      </w:divBdr>
                      <w:divsChild>
                        <w:div w:id="1372418759">
                          <w:marLeft w:val="0"/>
                          <w:marRight w:val="0"/>
                          <w:marTop w:val="0"/>
                          <w:marBottom w:val="0"/>
                          <w:divBdr>
                            <w:top w:val="none" w:sz="0" w:space="0" w:color="auto"/>
                            <w:left w:val="none" w:sz="0" w:space="0" w:color="auto"/>
                            <w:bottom w:val="none" w:sz="0" w:space="0" w:color="auto"/>
                            <w:right w:val="none" w:sz="0" w:space="0" w:color="auto"/>
                          </w:divBdr>
                          <w:divsChild>
                            <w:div w:id="14172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828117">
      <w:bodyDiv w:val="1"/>
      <w:marLeft w:val="0"/>
      <w:marRight w:val="0"/>
      <w:marTop w:val="0"/>
      <w:marBottom w:val="0"/>
      <w:divBdr>
        <w:top w:val="none" w:sz="0" w:space="0" w:color="auto"/>
        <w:left w:val="none" w:sz="0" w:space="0" w:color="auto"/>
        <w:bottom w:val="none" w:sz="0" w:space="0" w:color="auto"/>
        <w:right w:val="none" w:sz="0" w:space="0" w:color="auto"/>
      </w:divBdr>
    </w:div>
    <w:div w:id="516652990">
      <w:bodyDiv w:val="1"/>
      <w:marLeft w:val="0"/>
      <w:marRight w:val="0"/>
      <w:marTop w:val="0"/>
      <w:marBottom w:val="0"/>
      <w:divBdr>
        <w:top w:val="none" w:sz="0" w:space="0" w:color="auto"/>
        <w:left w:val="none" w:sz="0" w:space="0" w:color="auto"/>
        <w:bottom w:val="none" w:sz="0" w:space="0" w:color="auto"/>
        <w:right w:val="none" w:sz="0" w:space="0" w:color="auto"/>
      </w:divBdr>
    </w:div>
    <w:div w:id="519708574">
      <w:bodyDiv w:val="1"/>
      <w:marLeft w:val="0"/>
      <w:marRight w:val="0"/>
      <w:marTop w:val="0"/>
      <w:marBottom w:val="0"/>
      <w:divBdr>
        <w:top w:val="none" w:sz="0" w:space="0" w:color="auto"/>
        <w:left w:val="none" w:sz="0" w:space="0" w:color="auto"/>
        <w:bottom w:val="none" w:sz="0" w:space="0" w:color="auto"/>
        <w:right w:val="none" w:sz="0" w:space="0" w:color="auto"/>
      </w:divBdr>
      <w:divsChild>
        <w:div w:id="1289239009">
          <w:marLeft w:val="0"/>
          <w:marRight w:val="0"/>
          <w:marTop w:val="0"/>
          <w:marBottom w:val="0"/>
          <w:divBdr>
            <w:top w:val="none" w:sz="0" w:space="0" w:color="auto"/>
            <w:left w:val="none" w:sz="0" w:space="0" w:color="auto"/>
            <w:bottom w:val="none" w:sz="0" w:space="0" w:color="auto"/>
            <w:right w:val="none" w:sz="0" w:space="0" w:color="auto"/>
          </w:divBdr>
          <w:divsChild>
            <w:div w:id="65342194">
              <w:marLeft w:val="0"/>
              <w:marRight w:val="0"/>
              <w:marTop w:val="0"/>
              <w:marBottom w:val="0"/>
              <w:divBdr>
                <w:top w:val="none" w:sz="0" w:space="0" w:color="auto"/>
                <w:left w:val="none" w:sz="0" w:space="0" w:color="auto"/>
                <w:bottom w:val="none" w:sz="0" w:space="0" w:color="auto"/>
                <w:right w:val="none" w:sz="0" w:space="0" w:color="auto"/>
              </w:divBdr>
            </w:div>
            <w:div w:id="1810899455">
              <w:marLeft w:val="0"/>
              <w:marRight w:val="0"/>
              <w:marTop w:val="0"/>
              <w:marBottom w:val="0"/>
              <w:divBdr>
                <w:top w:val="none" w:sz="0" w:space="0" w:color="auto"/>
                <w:left w:val="none" w:sz="0" w:space="0" w:color="auto"/>
                <w:bottom w:val="none" w:sz="0" w:space="0" w:color="auto"/>
                <w:right w:val="none" w:sz="0" w:space="0" w:color="auto"/>
              </w:divBdr>
            </w:div>
          </w:divsChild>
        </w:div>
        <w:div w:id="1761292570">
          <w:marLeft w:val="0"/>
          <w:marRight w:val="0"/>
          <w:marTop w:val="0"/>
          <w:marBottom w:val="0"/>
          <w:divBdr>
            <w:top w:val="none" w:sz="0" w:space="0" w:color="auto"/>
            <w:left w:val="none" w:sz="0" w:space="0" w:color="auto"/>
            <w:bottom w:val="none" w:sz="0" w:space="0" w:color="auto"/>
            <w:right w:val="none" w:sz="0" w:space="0" w:color="auto"/>
          </w:divBdr>
          <w:divsChild>
            <w:div w:id="2050835054">
              <w:marLeft w:val="0"/>
              <w:marRight w:val="0"/>
              <w:marTop w:val="0"/>
              <w:marBottom w:val="0"/>
              <w:divBdr>
                <w:top w:val="none" w:sz="0" w:space="0" w:color="auto"/>
                <w:left w:val="none" w:sz="0" w:space="0" w:color="auto"/>
                <w:bottom w:val="none" w:sz="0" w:space="0" w:color="auto"/>
                <w:right w:val="none" w:sz="0" w:space="0" w:color="auto"/>
              </w:divBdr>
            </w:div>
            <w:div w:id="44909932">
              <w:marLeft w:val="0"/>
              <w:marRight w:val="0"/>
              <w:marTop w:val="0"/>
              <w:marBottom w:val="0"/>
              <w:divBdr>
                <w:top w:val="none" w:sz="0" w:space="0" w:color="auto"/>
                <w:left w:val="none" w:sz="0" w:space="0" w:color="auto"/>
                <w:bottom w:val="none" w:sz="0" w:space="0" w:color="auto"/>
                <w:right w:val="none" w:sz="0" w:space="0" w:color="auto"/>
              </w:divBdr>
            </w:div>
          </w:divsChild>
        </w:div>
        <w:div w:id="1816557578">
          <w:marLeft w:val="0"/>
          <w:marRight w:val="0"/>
          <w:marTop w:val="0"/>
          <w:marBottom w:val="0"/>
          <w:divBdr>
            <w:top w:val="none" w:sz="0" w:space="0" w:color="auto"/>
            <w:left w:val="none" w:sz="0" w:space="0" w:color="auto"/>
            <w:bottom w:val="none" w:sz="0" w:space="0" w:color="auto"/>
            <w:right w:val="none" w:sz="0" w:space="0" w:color="auto"/>
          </w:divBdr>
          <w:divsChild>
            <w:div w:id="923416843">
              <w:marLeft w:val="0"/>
              <w:marRight w:val="0"/>
              <w:marTop w:val="0"/>
              <w:marBottom w:val="0"/>
              <w:divBdr>
                <w:top w:val="none" w:sz="0" w:space="0" w:color="auto"/>
                <w:left w:val="none" w:sz="0" w:space="0" w:color="auto"/>
                <w:bottom w:val="none" w:sz="0" w:space="0" w:color="auto"/>
                <w:right w:val="none" w:sz="0" w:space="0" w:color="auto"/>
              </w:divBdr>
            </w:div>
            <w:div w:id="1912305789">
              <w:marLeft w:val="0"/>
              <w:marRight w:val="0"/>
              <w:marTop w:val="0"/>
              <w:marBottom w:val="0"/>
              <w:divBdr>
                <w:top w:val="none" w:sz="0" w:space="0" w:color="auto"/>
                <w:left w:val="none" w:sz="0" w:space="0" w:color="auto"/>
                <w:bottom w:val="none" w:sz="0" w:space="0" w:color="auto"/>
                <w:right w:val="none" w:sz="0" w:space="0" w:color="auto"/>
              </w:divBdr>
            </w:div>
          </w:divsChild>
        </w:div>
        <w:div w:id="691154413">
          <w:marLeft w:val="0"/>
          <w:marRight w:val="0"/>
          <w:marTop w:val="0"/>
          <w:marBottom w:val="0"/>
          <w:divBdr>
            <w:top w:val="none" w:sz="0" w:space="0" w:color="auto"/>
            <w:left w:val="none" w:sz="0" w:space="0" w:color="auto"/>
            <w:bottom w:val="none" w:sz="0" w:space="0" w:color="auto"/>
            <w:right w:val="none" w:sz="0" w:space="0" w:color="auto"/>
          </w:divBdr>
          <w:divsChild>
            <w:div w:id="895818684">
              <w:marLeft w:val="0"/>
              <w:marRight w:val="0"/>
              <w:marTop w:val="0"/>
              <w:marBottom w:val="0"/>
              <w:divBdr>
                <w:top w:val="none" w:sz="0" w:space="0" w:color="auto"/>
                <w:left w:val="none" w:sz="0" w:space="0" w:color="auto"/>
                <w:bottom w:val="none" w:sz="0" w:space="0" w:color="auto"/>
                <w:right w:val="none" w:sz="0" w:space="0" w:color="auto"/>
              </w:divBdr>
            </w:div>
            <w:div w:id="354381312">
              <w:marLeft w:val="0"/>
              <w:marRight w:val="0"/>
              <w:marTop w:val="0"/>
              <w:marBottom w:val="0"/>
              <w:divBdr>
                <w:top w:val="none" w:sz="0" w:space="0" w:color="auto"/>
                <w:left w:val="none" w:sz="0" w:space="0" w:color="auto"/>
                <w:bottom w:val="none" w:sz="0" w:space="0" w:color="auto"/>
                <w:right w:val="none" w:sz="0" w:space="0" w:color="auto"/>
              </w:divBdr>
            </w:div>
          </w:divsChild>
        </w:div>
        <w:div w:id="1537963314">
          <w:marLeft w:val="0"/>
          <w:marRight w:val="0"/>
          <w:marTop w:val="0"/>
          <w:marBottom w:val="0"/>
          <w:divBdr>
            <w:top w:val="none" w:sz="0" w:space="0" w:color="auto"/>
            <w:left w:val="none" w:sz="0" w:space="0" w:color="auto"/>
            <w:bottom w:val="none" w:sz="0" w:space="0" w:color="auto"/>
            <w:right w:val="none" w:sz="0" w:space="0" w:color="auto"/>
          </w:divBdr>
          <w:divsChild>
            <w:div w:id="1670912937">
              <w:marLeft w:val="0"/>
              <w:marRight w:val="0"/>
              <w:marTop w:val="0"/>
              <w:marBottom w:val="0"/>
              <w:divBdr>
                <w:top w:val="none" w:sz="0" w:space="0" w:color="auto"/>
                <w:left w:val="none" w:sz="0" w:space="0" w:color="auto"/>
                <w:bottom w:val="none" w:sz="0" w:space="0" w:color="auto"/>
                <w:right w:val="none" w:sz="0" w:space="0" w:color="auto"/>
              </w:divBdr>
            </w:div>
            <w:div w:id="9911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10182">
      <w:bodyDiv w:val="1"/>
      <w:marLeft w:val="0"/>
      <w:marRight w:val="0"/>
      <w:marTop w:val="0"/>
      <w:marBottom w:val="0"/>
      <w:divBdr>
        <w:top w:val="none" w:sz="0" w:space="0" w:color="auto"/>
        <w:left w:val="none" w:sz="0" w:space="0" w:color="auto"/>
        <w:bottom w:val="none" w:sz="0" w:space="0" w:color="auto"/>
        <w:right w:val="none" w:sz="0" w:space="0" w:color="auto"/>
      </w:divBdr>
      <w:divsChild>
        <w:div w:id="1390882594">
          <w:marLeft w:val="0"/>
          <w:marRight w:val="0"/>
          <w:marTop w:val="0"/>
          <w:marBottom w:val="0"/>
          <w:divBdr>
            <w:top w:val="none" w:sz="0" w:space="0" w:color="auto"/>
            <w:left w:val="none" w:sz="0" w:space="0" w:color="auto"/>
            <w:bottom w:val="none" w:sz="0" w:space="0" w:color="auto"/>
            <w:right w:val="none" w:sz="0" w:space="0" w:color="auto"/>
          </w:divBdr>
          <w:divsChild>
            <w:div w:id="1067075107">
              <w:marLeft w:val="0"/>
              <w:marRight w:val="0"/>
              <w:marTop w:val="0"/>
              <w:marBottom w:val="0"/>
              <w:divBdr>
                <w:top w:val="none" w:sz="0" w:space="0" w:color="auto"/>
                <w:left w:val="none" w:sz="0" w:space="0" w:color="auto"/>
                <w:bottom w:val="none" w:sz="0" w:space="0" w:color="auto"/>
                <w:right w:val="none" w:sz="0" w:space="0" w:color="auto"/>
              </w:divBdr>
              <w:divsChild>
                <w:div w:id="1799182337">
                  <w:marLeft w:val="-150"/>
                  <w:marRight w:val="0"/>
                  <w:marTop w:val="0"/>
                  <w:marBottom w:val="0"/>
                  <w:divBdr>
                    <w:top w:val="none" w:sz="0" w:space="0" w:color="auto"/>
                    <w:left w:val="none" w:sz="0" w:space="0" w:color="auto"/>
                    <w:bottom w:val="none" w:sz="0" w:space="0" w:color="auto"/>
                    <w:right w:val="none" w:sz="0" w:space="0" w:color="auto"/>
                  </w:divBdr>
                  <w:divsChild>
                    <w:div w:id="1870408913">
                      <w:marLeft w:val="0"/>
                      <w:marRight w:val="0"/>
                      <w:marTop w:val="0"/>
                      <w:marBottom w:val="0"/>
                      <w:divBdr>
                        <w:top w:val="none" w:sz="0" w:space="0" w:color="auto"/>
                        <w:left w:val="none" w:sz="0" w:space="0" w:color="auto"/>
                        <w:bottom w:val="none" w:sz="0" w:space="0" w:color="auto"/>
                        <w:right w:val="none" w:sz="0" w:space="0" w:color="auto"/>
                      </w:divBdr>
                      <w:divsChild>
                        <w:div w:id="1361589608">
                          <w:marLeft w:val="0"/>
                          <w:marRight w:val="0"/>
                          <w:marTop w:val="0"/>
                          <w:marBottom w:val="0"/>
                          <w:divBdr>
                            <w:top w:val="none" w:sz="0" w:space="0" w:color="auto"/>
                            <w:left w:val="none" w:sz="0" w:space="0" w:color="auto"/>
                            <w:bottom w:val="none" w:sz="0" w:space="0" w:color="auto"/>
                            <w:right w:val="none" w:sz="0" w:space="0" w:color="auto"/>
                          </w:divBdr>
                          <w:divsChild>
                            <w:div w:id="1792093102">
                              <w:marLeft w:val="0"/>
                              <w:marRight w:val="0"/>
                              <w:marTop w:val="0"/>
                              <w:marBottom w:val="0"/>
                              <w:divBdr>
                                <w:top w:val="none" w:sz="0" w:space="0" w:color="auto"/>
                                <w:left w:val="none" w:sz="0" w:space="0" w:color="auto"/>
                                <w:bottom w:val="none" w:sz="0" w:space="0" w:color="auto"/>
                                <w:right w:val="none" w:sz="0" w:space="0" w:color="auto"/>
                              </w:divBdr>
                              <w:divsChild>
                                <w:div w:id="920215331">
                                  <w:marLeft w:val="0"/>
                                  <w:marRight w:val="0"/>
                                  <w:marTop w:val="0"/>
                                  <w:marBottom w:val="0"/>
                                  <w:divBdr>
                                    <w:top w:val="none" w:sz="0" w:space="0" w:color="auto"/>
                                    <w:left w:val="none" w:sz="0" w:space="0" w:color="auto"/>
                                    <w:bottom w:val="none" w:sz="0" w:space="0" w:color="auto"/>
                                    <w:right w:val="none" w:sz="0" w:space="0" w:color="auto"/>
                                  </w:divBdr>
                                  <w:divsChild>
                                    <w:div w:id="813790131">
                                      <w:marLeft w:val="0"/>
                                      <w:marRight w:val="0"/>
                                      <w:marTop w:val="0"/>
                                      <w:marBottom w:val="0"/>
                                      <w:divBdr>
                                        <w:top w:val="none" w:sz="0" w:space="0" w:color="auto"/>
                                        <w:left w:val="none" w:sz="0" w:space="0" w:color="auto"/>
                                        <w:bottom w:val="none" w:sz="0" w:space="0" w:color="auto"/>
                                        <w:right w:val="none" w:sz="0" w:space="0" w:color="auto"/>
                                      </w:divBdr>
                                      <w:divsChild>
                                        <w:div w:id="16020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748058">
          <w:marLeft w:val="0"/>
          <w:marRight w:val="0"/>
          <w:marTop w:val="0"/>
          <w:marBottom w:val="0"/>
          <w:divBdr>
            <w:top w:val="none" w:sz="0" w:space="0" w:color="auto"/>
            <w:left w:val="none" w:sz="0" w:space="0" w:color="auto"/>
            <w:bottom w:val="none" w:sz="0" w:space="0" w:color="auto"/>
            <w:right w:val="none" w:sz="0" w:space="0" w:color="auto"/>
          </w:divBdr>
          <w:divsChild>
            <w:div w:id="1764260909">
              <w:marLeft w:val="0"/>
              <w:marRight w:val="0"/>
              <w:marTop w:val="0"/>
              <w:marBottom w:val="0"/>
              <w:divBdr>
                <w:top w:val="none" w:sz="0" w:space="0" w:color="auto"/>
                <w:left w:val="none" w:sz="0" w:space="0" w:color="auto"/>
                <w:bottom w:val="none" w:sz="0" w:space="0" w:color="auto"/>
                <w:right w:val="none" w:sz="0" w:space="0" w:color="auto"/>
              </w:divBdr>
              <w:divsChild>
                <w:div w:id="1106078153">
                  <w:marLeft w:val="-150"/>
                  <w:marRight w:val="0"/>
                  <w:marTop w:val="0"/>
                  <w:marBottom w:val="0"/>
                  <w:divBdr>
                    <w:top w:val="none" w:sz="0" w:space="0" w:color="auto"/>
                    <w:left w:val="none" w:sz="0" w:space="0" w:color="auto"/>
                    <w:bottom w:val="none" w:sz="0" w:space="0" w:color="auto"/>
                    <w:right w:val="none" w:sz="0" w:space="0" w:color="auto"/>
                  </w:divBdr>
                  <w:divsChild>
                    <w:div w:id="900093146">
                      <w:marLeft w:val="0"/>
                      <w:marRight w:val="0"/>
                      <w:marTop w:val="0"/>
                      <w:marBottom w:val="0"/>
                      <w:divBdr>
                        <w:top w:val="none" w:sz="0" w:space="0" w:color="auto"/>
                        <w:left w:val="none" w:sz="0" w:space="0" w:color="auto"/>
                        <w:bottom w:val="none" w:sz="0" w:space="0" w:color="auto"/>
                        <w:right w:val="none" w:sz="0" w:space="0" w:color="auto"/>
                      </w:divBdr>
                    </w:div>
                    <w:div w:id="56393301">
                      <w:marLeft w:val="0"/>
                      <w:marRight w:val="0"/>
                      <w:marTop w:val="0"/>
                      <w:marBottom w:val="0"/>
                      <w:divBdr>
                        <w:top w:val="none" w:sz="0" w:space="0" w:color="auto"/>
                        <w:left w:val="none" w:sz="0" w:space="0" w:color="auto"/>
                        <w:bottom w:val="none" w:sz="0" w:space="0" w:color="auto"/>
                        <w:right w:val="none" w:sz="0" w:space="0" w:color="auto"/>
                      </w:divBdr>
                      <w:divsChild>
                        <w:div w:id="2026393779">
                          <w:marLeft w:val="0"/>
                          <w:marRight w:val="0"/>
                          <w:marTop w:val="0"/>
                          <w:marBottom w:val="0"/>
                          <w:divBdr>
                            <w:top w:val="none" w:sz="0" w:space="0" w:color="auto"/>
                            <w:left w:val="none" w:sz="0" w:space="0" w:color="auto"/>
                            <w:bottom w:val="none" w:sz="0" w:space="0" w:color="auto"/>
                            <w:right w:val="none" w:sz="0" w:space="0" w:color="auto"/>
                          </w:divBdr>
                          <w:divsChild>
                            <w:div w:id="1512522489">
                              <w:marLeft w:val="0"/>
                              <w:marRight w:val="0"/>
                              <w:marTop w:val="0"/>
                              <w:marBottom w:val="0"/>
                              <w:divBdr>
                                <w:top w:val="none" w:sz="0" w:space="0" w:color="auto"/>
                                <w:left w:val="none" w:sz="0" w:space="0" w:color="auto"/>
                                <w:bottom w:val="none" w:sz="0" w:space="0" w:color="auto"/>
                                <w:right w:val="none" w:sz="0" w:space="0" w:color="auto"/>
                              </w:divBdr>
                              <w:divsChild>
                                <w:div w:id="437062239">
                                  <w:marLeft w:val="0"/>
                                  <w:marRight w:val="0"/>
                                  <w:marTop w:val="0"/>
                                  <w:marBottom w:val="0"/>
                                  <w:divBdr>
                                    <w:top w:val="none" w:sz="0" w:space="0" w:color="auto"/>
                                    <w:left w:val="none" w:sz="0" w:space="0" w:color="auto"/>
                                    <w:bottom w:val="none" w:sz="0" w:space="0" w:color="auto"/>
                                    <w:right w:val="none" w:sz="0" w:space="0" w:color="auto"/>
                                  </w:divBdr>
                                  <w:divsChild>
                                    <w:div w:id="273825116">
                                      <w:marLeft w:val="0"/>
                                      <w:marRight w:val="0"/>
                                      <w:marTop w:val="0"/>
                                      <w:marBottom w:val="0"/>
                                      <w:divBdr>
                                        <w:top w:val="none" w:sz="0" w:space="0" w:color="auto"/>
                                        <w:left w:val="none" w:sz="0" w:space="0" w:color="auto"/>
                                        <w:bottom w:val="none" w:sz="0" w:space="0" w:color="auto"/>
                                        <w:right w:val="none" w:sz="0" w:space="0" w:color="auto"/>
                                      </w:divBdr>
                                      <w:divsChild>
                                        <w:div w:id="11198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131712">
      <w:bodyDiv w:val="1"/>
      <w:marLeft w:val="0"/>
      <w:marRight w:val="0"/>
      <w:marTop w:val="0"/>
      <w:marBottom w:val="0"/>
      <w:divBdr>
        <w:top w:val="none" w:sz="0" w:space="0" w:color="auto"/>
        <w:left w:val="none" w:sz="0" w:space="0" w:color="auto"/>
        <w:bottom w:val="none" w:sz="0" w:space="0" w:color="auto"/>
        <w:right w:val="none" w:sz="0" w:space="0" w:color="auto"/>
      </w:divBdr>
    </w:div>
    <w:div w:id="740099089">
      <w:bodyDiv w:val="1"/>
      <w:marLeft w:val="0"/>
      <w:marRight w:val="0"/>
      <w:marTop w:val="0"/>
      <w:marBottom w:val="0"/>
      <w:divBdr>
        <w:top w:val="none" w:sz="0" w:space="0" w:color="auto"/>
        <w:left w:val="none" w:sz="0" w:space="0" w:color="auto"/>
        <w:bottom w:val="none" w:sz="0" w:space="0" w:color="auto"/>
        <w:right w:val="none" w:sz="0" w:space="0" w:color="auto"/>
      </w:divBdr>
    </w:div>
    <w:div w:id="789740141">
      <w:bodyDiv w:val="1"/>
      <w:marLeft w:val="0"/>
      <w:marRight w:val="0"/>
      <w:marTop w:val="0"/>
      <w:marBottom w:val="0"/>
      <w:divBdr>
        <w:top w:val="none" w:sz="0" w:space="0" w:color="auto"/>
        <w:left w:val="none" w:sz="0" w:space="0" w:color="auto"/>
        <w:bottom w:val="none" w:sz="0" w:space="0" w:color="auto"/>
        <w:right w:val="none" w:sz="0" w:space="0" w:color="auto"/>
      </w:divBdr>
    </w:div>
    <w:div w:id="816918348">
      <w:bodyDiv w:val="1"/>
      <w:marLeft w:val="0"/>
      <w:marRight w:val="0"/>
      <w:marTop w:val="0"/>
      <w:marBottom w:val="0"/>
      <w:divBdr>
        <w:top w:val="none" w:sz="0" w:space="0" w:color="auto"/>
        <w:left w:val="none" w:sz="0" w:space="0" w:color="auto"/>
        <w:bottom w:val="none" w:sz="0" w:space="0" w:color="auto"/>
        <w:right w:val="none" w:sz="0" w:space="0" w:color="auto"/>
      </w:divBdr>
    </w:div>
    <w:div w:id="878199865">
      <w:bodyDiv w:val="1"/>
      <w:marLeft w:val="0"/>
      <w:marRight w:val="0"/>
      <w:marTop w:val="0"/>
      <w:marBottom w:val="0"/>
      <w:divBdr>
        <w:top w:val="none" w:sz="0" w:space="0" w:color="auto"/>
        <w:left w:val="none" w:sz="0" w:space="0" w:color="auto"/>
        <w:bottom w:val="none" w:sz="0" w:space="0" w:color="auto"/>
        <w:right w:val="none" w:sz="0" w:space="0" w:color="auto"/>
      </w:divBdr>
    </w:div>
    <w:div w:id="912395481">
      <w:bodyDiv w:val="1"/>
      <w:marLeft w:val="0"/>
      <w:marRight w:val="0"/>
      <w:marTop w:val="0"/>
      <w:marBottom w:val="0"/>
      <w:divBdr>
        <w:top w:val="none" w:sz="0" w:space="0" w:color="auto"/>
        <w:left w:val="none" w:sz="0" w:space="0" w:color="auto"/>
        <w:bottom w:val="none" w:sz="0" w:space="0" w:color="auto"/>
        <w:right w:val="none" w:sz="0" w:space="0" w:color="auto"/>
      </w:divBdr>
    </w:div>
    <w:div w:id="957182464">
      <w:bodyDiv w:val="1"/>
      <w:marLeft w:val="0"/>
      <w:marRight w:val="0"/>
      <w:marTop w:val="0"/>
      <w:marBottom w:val="0"/>
      <w:divBdr>
        <w:top w:val="none" w:sz="0" w:space="0" w:color="auto"/>
        <w:left w:val="none" w:sz="0" w:space="0" w:color="auto"/>
        <w:bottom w:val="none" w:sz="0" w:space="0" w:color="auto"/>
        <w:right w:val="none" w:sz="0" w:space="0" w:color="auto"/>
      </w:divBdr>
    </w:div>
    <w:div w:id="1014576752">
      <w:bodyDiv w:val="1"/>
      <w:marLeft w:val="0"/>
      <w:marRight w:val="0"/>
      <w:marTop w:val="0"/>
      <w:marBottom w:val="0"/>
      <w:divBdr>
        <w:top w:val="none" w:sz="0" w:space="0" w:color="auto"/>
        <w:left w:val="none" w:sz="0" w:space="0" w:color="auto"/>
        <w:bottom w:val="none" w:sz="0" w:space="0" w:color="auto"/>
        <w:right w:val="none" w:sz="0" w:space="0" w:color="auto"/>
      </w:divBdr>
    </w:div>
    <w:div w:id="1021667675">
      <w:bodyDiv w:val="1"/>
      <w:marLeft w:val="0"/>
      <w:marRight w:val="0"/>
      <w:marTop w:val="0"/>
      <w:marBottom w:val="0"/>
      <w:divBdr>
        <w:top w:val="none" w:sz="0" w:space="0" w:color="auto"/>
        <w:left w:val="none" w:sz="0" w:space="0" w:color="auto"/>
        <w:bottom w:val="none" w:sz="0" w:space="0" w:color="auto"/>
        <w:right w:val="none" w:sz="0" w:space="0" w:color="auto"/>
      </w:divBdr>
    </w:div>
    <w:div w:id="1032267225">
      <w:bodyDiv w:val="1"/>
      <w:marLeft w:val="0"/>
      <w:marRight w:val="0"/>
      <w:marTop w:val="0"/>
      <w:marBottom w:val="0"/>
      <w:divBdr>
        <w:top w:val="none" w:sz="0" w:space="0" w:color="auto"/>
        <w:left w:val="none" w:sz="0" w:space="0" w:color="auto"/>
        <w:bottom w:val="none" w:sz="0" w:space="0" w:color="auto"/>
        <w:right w:val="none" w:sz="0" w:space="0" w:color="auto"/>
      </w:divBdr>
    </w:div>
    <w:div w:id="1061519176">
      <w:bodyDiv w:val="1"/>
      <w:marLeft w:val="0"/>
      <w:marRight w:val="0"/>
      <w:marTop w:val="0"/>
      <w:marBottom w:val="0"/>
      <w:divBdr>
        <w:top w:val="none" w:sz="0" w:space="0" w:color="auto"/>
        <w:left w:val="none" w:sz="0" w:space="0" w:color="auto"/>
        <w:bottom w:val="none" w:sz="0" w:space="0" w:color="auto"/>
        <w:right w:val="none" w:sz="0" w:space="0" w:color="auto"/>
      </w:divBdr>
    </w:div>
    <w:div w:id="1077216288">
      <w:bodyDiv w:val="1"/>
      <w:marLeft w:val="0"/>
      <w:marRight w:val="0"/>
      <w:marTop w:val="0"/>
      <w:marBottom w:val="0"/>
      <w:divBdr>
        <w:top w:val="none" w:sz="0" w:space="0" w:color="auto"/>
        <w:left w:val="none" w:sz="0" w:space="0" w:color="auto"/>
        <w:bottom w:val="none" w:sz="0" w:space="0" w:color="auto"/>
        <w:right w:val="none" w:sz="0" w:space="0" w:color="auto"/>
      </w:divBdr>
      <w:divsChild>
        <w:div w:id="152649101">
          <w:marLeft w:val="0"/>
          <w:marRight w:val="0"/>
          <w:marTop w:val="0"/>
          <w:marBottom w:val="0"/>
          <w:divBdr>
            <w:top w:val="none" w:sz="0" w:space="0" w:color="auto"/>
            <w:left w:val="none" w:sz="0" w:space="0" w:color="auto"/>
            <w:bottom w:val="none" w:sz="0" w:space="0" w:color="auto"/>
            <w:right w:val="none" w:sz="0" w:space="0" w:color="auto"/>
          </w:divBdr>
          <w:divsChild>
            <w:div w:id="853422467">
              <w:marLeft w:val="0"/>
              <w:marRight w:val="0"/>
              <w:marTop w:val="180"/>
              <w:marBottom w:val="180"/>
              <w:divBdr>
                <w:top w:val="none" w:sz="0" w:space="0" w:color="auto"/>
                <w:left w:val="none" w:sz="0" w:space="0" w:color="auto"/>
                <w:bottom w:val="none" w:sz="0" w:space="0" w:color="auto"/>
                <w:right w:val="none" w:sz="0" w:space="0" w:color="auto"/>
              </w:divBdr>
            </w:div>
          </w:divsChild>
        </w:div>
        <w:div w:id="1414274448">
          <w:marLeft w:val="0"/>
          <w:marRight w:val="0"/>
          <w:marTop w:val="0"/>
          <w:marBottom w:val="0"/>
          <w:divBdr>
            <w:top w:val="none" w:sz="0" w:space="0" w:color="auto"/>
            <w:left w:val="none" w:sz="0" w:space="0" w:color="auto"/>
            <w:bottom w:val="none" w:sz="0" w:space="0" w:color="auto"/>
            <w:right w:val="none" w:sz="0" w:space="0" w:color="auto"/>
          </w:divBdr>
          <w:divsChild>
            <w:div w:id="1836920871">
              <w:marLeft w:val="0"/>
              <w:marRight w:val="0"/>
              <w:marTop w:val="0"/>
              <w:marBottom w:val="0"/>
              <w:divBdr>
                <w:top w:val="none" w:sz="0" w:space="0" w:color="auto"/>
                <w:left w:val="none" w:sz="0" w:space="0" w:color="auto"/>
                <w:bottom w:val="none" w:sz="0" w:space="0" w:color="auto"/>
                <w:right w:val="none" w:sz="0" w:space="0" w:color="auto"/>
              </w:divBdr>
              <w:divsChild>
                <w:div w:id="303389558">
                  <w:marLeft w:val="0"/>
                  <w:marRight w:val="0"/>
                  <w:marTop w:val="0"/>
                  <w:marBottom w:val="0"/>
                  <w:divBdr>
                    <w:top w:val="none" w:sz="0" w:space="0" w:color="auto"/>
                    <w:left w:val="none" w:sz="0" w:space="0" w:color="auto"/>
                    <w:bottom w:val="none" w:sz="0" w:space="0" w:color="auto"/>
                    <w:right w:val="none" w:sz="0" w:space="0" w:color="auto"/>
                  </w:divBdr>
                  <w:divsChild>
                    <w:div w:id="1318087">
                      <w:marLeft w:val="0"/>
                      <w:marRight w:val="0"/>
                      <w:marTop w:val="0"/>
                      <w:marBottom w:val="0"/>
                      <w:divBdr>
                        <w:top w:val="none" w:sz="0" w:space="0" w:color="auto"/>
                        <w:left w:val="none" w:sz="0" w:space="0" w:color="auto"/>
                        <w:bottom w:val="none" w:sz="0" w:space="0" w:color="auto"/>
                        <w:right w:val="none" w:sz="0" w:space="0" w:color="auto"/>
                      </w:divBdr>
                      <w:divsChild>
                        <w:div w:id="1617180936">
                          <w:marLeft w:val="0"/>
                          <w:marRight w:val="0"/>
                          <w:marTop w:val="0"/>
                          <w:marBottom w:val="0"/>
                          <w:divBdr>
                            <w:top w:val="none" w:sz="0" w:space="0" w:color="auto"/>
                            <w:left w:val="none" w:sz="0" w:space="0" w:color="auto"/>
                            <w:bottom w:val="none" w:sz="0" w:space="0" w:color="auto"/>
                            <w:right w:val="none" w:sz="0" w:space="0" w:color="auto"/>
                          </w:divBdr>
                          <w:divsChild>
                            <w:div w:id="18809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684387">
      <w:bodyDiv w:val="1"/>
      <w:marLeft w:val="0"/>
      <w:marRight w:val="0"/>
      <w:marTop w:val="0"/>
      <w:marBottom w:val="0"/>
      <w:divBdr>
        <w:top w:val="none" w:sz="0" w:space="0" w:color="auto"/>
        <w:left w:val="none" w:sz="0" w:space="0" w:color="auto"/>
        <w:bottom w:val="none" w:sz="0" w:space="0" w:color="auto"/>
        <w:right w:val="none" w:sz="0" w:space="0" w:color="auto"/>
      </w:divBdr>
    </w:div>
    <w:div w:id="1094785652">
      <w:bodyDiv w:val="1"/>
      <w:marLeft w:val="0"/>
      <w:marRight w:val="0"/>
      <w:marTop w:val="0"/>
      <w:marBottom w:val="0"/>
      <w:divBdr>
        <w:top w:val="none" w:sz="0" w:space="0" w:color="auto"/>
        <w:left w:val="none" w:sz="0" w:space="0" w:color="auto"/>
        <w:bottom w:val="none" w:sz="0" w:space="0" w:color="auto"/>
        <w:right w:val="none" w:sz="0" w:space="0" w:color="auto"/>
      </w:divBdr>
    </w:div>
    <w:div w:id="1168590945">
      <w:bodyDiv w:val="1"/>
      <w:marLeft w:val="0"/>
      <w:marRight w:val="0"/>
      <w:marTop w:val="0"/>
      <w:marBottom w:val="0"/>
      <w:divBdr>
        <w:top w:val="none" w:sz="0" w:space="0" w:color="auto"/>
        <w:left w:val="none" w:sz="0" w:space="0" w:color="auto"/>
        <w:bottom w:val="none" w:sz="0" w:space="0" w:color="auto"/>
        <w:right w:val="none" w:sz="0" w:space="0" w:color="auto"/>
      </w:divBdr>
      <w:divsChild>
        <w:div w:id="520045271">
          <w:marLeft w:val="0"/>
          <w:marRight w:val="0"/>
          <w:marTop w:val="0"/>
          <w:marBottom w:val="0"/>
          <w:divBdr>
            <w:top w:val="none" w:sz="0" w:space="0" w:color="auto"/>
            <w:left w:val="none" w:sz="0" w:space="0" w:color="auto"/>
            <w:bottom w:val="none" w:sz="0" w:space="0" w:color="auto"/>
            <w:right w:val="none" w:sz="0" w:space="0" w:color="auto"/>
          </w:divBdr>
          <w:divsChild>
            <w:div w:id="1143541672">
              <w:marLeft w:val="0"/>
              <w:marRight w:val="0"/>
              <w:marTop w:val="180"/>
              <w:marBottom w:val="180"/>
              <w:divBdr>
                <w:top w:val="none" w:sz="0" w:space="0" w:color="auto"/>
                <w:left w:val="none" w:sz="0" w:space="0" w:color="auto"/>
                <w:bottom w:val="none" w:sz="0" w:space="0" w:color="auto"/>
                <w:right w:val="none" w:sz="0" w:space="0" w:color="auto"/>
              </w:divBdr>
            </w:div>
          </w:divsChild>
        </w:div>
        <w:div w:id="1684092069">
          <w:marLeft w:val="0"/>
          <w:marRight w:val="0"/>
          <w:marTop w:val="0"/>
          <w:marBottom w:val="0"/>
          <w:divBdr>
            <w:top w:val="none" w:sz="0" w:space="0" w:color="auto"/>
            <w:left w:val="none" w:sz="0" w:space="0" w:color="auto"/>
            <w:bottom w:val="none" w:sz="0" w:space="0" w:color="auto"/>
            <w:right w:val="none" w:sz="0" w:space="0" w:color="auto"/>
          </w:divBdr>
          <w:divsChild>
            <w:div w:id="446236932">
              <w:marLeft w:val="0"/>
              <w:marRight w:val="0"/>
              <w:marTop w:val="0"/>
              <w:marBottom w:val="0"/>
              <w:divBdr>
                <w:top w:val="none" w:sz="0" w:space="0" w:color="auto"/>
                <w:left w:val="none" w:sz="0" w:space="0" w:color="auto"/>
                <w:bottom w:val="none" w:sz="0" w:space="0" w:color="auto"/>
                <w:right w:val="none" w:sz="0" w:space="0" w:color="auto"/>
              </w:divBdr>
              <w:divsChild>
                <w:div w:id="1847593401">
                  <w:marLeft w:val="0"/>
                  <w:marRight w:val="0"/>
                  <w:marTop w:val="0"/>
                  <w:marBottom w:val="0"/>
                  <w:divBdr>
                    <w:top w:val="none" w:sz="0" w:space="0" w:color="auto"/>
                    <w:left w:val="none" w:sz="0" w:space="0" w:color="auto"/>
                    <w:bottom w:val="none" w:sz="0" w:space="0" w:color="auto"/>
                    <w:right w:val="none" w:sz="0" w:space="0" w:color="auto"/>
                  </w:divBdr>
                  <w:divsChild>
                    <w:div w:id="1920019291">
                      <w:marLeft w:val="0"/>
                      <w:marRight w:val="0"/>
                      <w:marTop w:val="0"/>
                      <w:marBottom w:val="0"/>
                      <w:divBdr>
                        <w:top w:val="none" w:sz="0" w:space="0" w:color="auto"/>
                        <w:left w:val="none" w:sz="0" w:space="0" w:color="auto"/>
                        <w:bottom w:val="none" w:sz="0" w:space="0" w:color="auto"/>
                        <w:right w:val="none" w:sz="0" w:space="0" w:color="auto"/>
                      </w:divBdr>
                      <w:divsChild>
                        <w:div w:id="1266576711">
                          <w:marLeft w:val="0"/>
                          <w:marRight w:val="0"/>
                          <w:marTop w:val="0"/>
                          <w:marBottom w:val="0"/>
                          <w:divBdr>
                            <w:top w:val="none" w:sz="0" w:space="0" w:color="auto"/>
                            <w:left w:val="none" w:sz="0" w:space="0" w:color="auto"/>
                            <w:bottom w:val="none" w:sz="0" w:space="0" w:color="auto"/>
                            <w:right w:val="none" w:sz="0" w:space="0" w:color="auto"/>
                          </w:divBdr>
                          <w:divsChild>
                            <w:div w:id="2053072498">
                              <w:marLeft w:val="300"/>
                              <w:marRight w:val="0"/>
                              <w:marTop w:val="0"/>
                              <w:marBottom w:val="0"/>
                              <w:divBdr>
                                <w:top w:val="none" w:sz="0" w:space="0" w:color="auto"/>
                                <w:left w:val="none" w:sz="0" w:space="0" w:color="auto"/>
                                <w:bottom w:val="none" w:sz="0" w:space="0" w:color="auto"/>
                                <w:right w:val="none" w:sz="0" w:space="0" w:color="auto"/>
                              </w:divBdr>
                              <w:divsChild>
                                <w:div w:id="1252154578">
                                  <w:marLeft w:val="0"/>
                                  <w:marRight w:val="0"/>
                                  <w:marTop w:val="0"/>
                                  <w:marBottom w:val="0"/>
                                  <w:divBdr>
                                    <w:top w:val="none" w:sz="0" w:space="0" w:color="auto"/>
                                    <w:left w:val="none" w:sz="0" w:space="0" w:color="auto"/>
                                    <w:bottom w:val="none" w:sz="0" w:space="0" w:color="auto"/>
                                    <w:right w:val="none" w:sz="0" w:space="0" w:color="auto"/>
                                  </w:divBdr>
                                  <w:divsChild>
                                    <w:div w:id="2002198592">
                                      <w:marLeft w:val="0"/>
                                      <w:marRight w:val="0"/>
                                      <w:marTop w:val="0"/>
                                      <w:marBottom w:val="0"/>
                                      <w:divBdr>
                                        <w:top w:val="none" w:sz="0" w:space="0" w:color="auto"/>
                                        <w:left w:val="none" w:sz="0" w:space="0" w:color="auto"/>
                                        <w:bottom w:val="none" w:sz="0" w:space="0" w:color="auto"/>
                                        <w:right w:val="none" w:sz="0" w:space="0" w:color="auto"/>
                                      </w:divBdr>
                                      <w:divsChild>
                                        <w:div w:id="1432434732">
                                          <w:marLeft w:val="0"/>
                                          <w:marRight w:val="0"/>
                                          <w:marTop w:val="0"/>
                                          <w:marBottom w:val="0"/>
                                          <w:divBdr>
                                            <w:top w:val="none" w:sz="0" w:space="0" w:color="auto"/>
                                            <w:left w:val="none" w:sz="0" w:space="0" w:color="auto"/>
                                            <w:bottom w:val="none" w:sz="0" w:space="0" w:color="auto"/>
                                            <w:right w:val="none" w:sz="0" w:space="0" w:color="auto"/>
                                          </w:divBdr>
                                          <w:divsChild>
                                            <w:div w:id="1678919667">
                                              <w:marLeft w:val="0"/>
                                              <w:marRight w:val="0"/>
                                              <w:marTop w:val="0"/>
                                              <w:marBottom w:val="0"/>
                                              <w:divBdr>
                                                <w:top w:val="none" w:sz="0" w:space="0" w:color="auto"/>
                                                <w:left w:val="none" w:sz="0" w:space="0" w:color="auto"/>
                                                <w:bottom w:val="none" w:sz="0" w:space="0" w:color="auto"/>
                                                <w:right w:val="none" w:sz="0" w:space="0" w:color="auto"/>
                                              </w:divBdr>
                                              <w:divsChild>
                                                <w:div w:id="1820918320">
                                                  <w:marLeft w:val="0"/>
                                                  <w:marRight w:val="0"/>
                                                  <w:marTop w:val="0"/>
                                                  <w:marBottom w:val="0"/>
                                                  <w:divBdr>
                                                    <w:top w:val="none" w:sz="0" w:space="0" w:color="auto"/>
                                                    <w:left w:val="none" w:sz="0" w:space="0" w:color="auto"/>
                                                    <w:bottom w:val="none" w:sz="0" w:space="0" w:color="auto"/>
                                                    <w:right w:val="none" w:sz="0" w:space="0" w:color="auto"/>
                                                  </w:divBdr>
                                                  <w:divsChild>
                                                    <w:div w:id="1007833413">
                                                      <w:marLeft w:val="240"/>
                                                      <w:marRight w:val="240"/>
                                                      <w:marTop w:val="0"/>
                                                      <w:marBottom w:val="0"/>
                                                      <w:divBdr>
                                                        <w:top w:val="none" w:sz="0" w:space="0" w:color="auto"/>
                                                        <w:left w:val="none" w:sz="0" w:space="0" w:color="auto"/>
                                                        <w:bottom w:val="none" w:sz="0" w:space="0" w:color="auto"/>
                                                        <w:right w:val="none" w:sz="0" w:space="0" w:color="auto"/>
                                                      </w:divBdr>
                                                      <w:divsChild>
                                                        <w:div w:id="119962607">
                                                          <w:marLeft w:val="0"/>
                                                          <w:marRight w:val="0"/>
                                                          <w:marTop w:val="0"/>
                                                          <w:marBottom w:val="0"/>
                                                          <w:divBdr>
                                                            <w:top w:val="none" w:sz="0" w:space="0" w:color="auto"/>
                                                            <w:left w:val="none" w:sz="0" w:space="0" w:color="auto"/>
                                                            <w:bottom w:val="none" w:sz="0" w:space="0" w:color="auto"/>
                                                            <w:right w:val="none" w:sz="0" w:space="0" w:color="auto"/>
                                                          </w:divBdr>
                                                          <w:divsChild>
                                                            <w:div w:id="237635758">
                                                              <w:marLeft w:val="0"/>
                                                              <w:marRight w:val="0"/>
                                                              <w:marTop w:val="0"/>
                                                              <w:marBottom w:val="0"/>
                                                              <w:divBdr>
                                                                <w:top w:val="none" w:sz="0" w:space="0" w:color="auto"/>
                                                                <w:left w:val="none" w:sz="0" w:space="0" w:color="auto"/>
                                                                <w:bottom w:val="none" w:sz="0" w:space="0" w:color="auto"/>
                                                                <w:right w:val="none" w:sz="0" w:space="0" w:color="auto"/>
                                                              </w:divBdr>
                                                              <w:divsChild>
                                                                <w:div w:id="11448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6861857">
                      <w:marLeft w:val="0"/>
                      <w:marRight w:val="0"/>
                      <w:marTop w:val="0"/>
                      <w:marBottom w:val="0"/>
                      <w:divBdr>
                        <w:top w:val="none" w:sz="0" w:space="0" w:color="auto"/>
                        <w:left w:val="none" w:sz="0" w:space="0" w:color="auto"/>
                        <w:bottom w:val="none" w:sz="0" w:space="0" w:color="auto"/>
                        <w:right w:val="none" w:sz="0" w:space="0" w:color="auto"/>
                      </w:divBdr>
                      <w:divsChild>
                        <w:div w:id="72434627">
                          <w:marLeft w:val="0"/>
                          <w:marRight w:val="0"/>
                          <w:marTop w:val="0"/>
                          <w:marBottom w:val="0"/>
                          <w:divBdr>
                            <w:top w:val="none" w:sz="0" w:space="0" w:color="auto"/>
                            <w:left w:val="none" w:sz="0" w:space="0" w:color="auto"/>
                            <w:bottom w:val="none" w:sz="0" w:space="0" w:color="auto"/>
                            <w:right w:val="none" w:sz="0" w:space="0" w:color="auto"/>
                          </w:divBdr>
                          <w:divsChild>
                            <w:div w:id="16104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587467">
      <w:bodyDiv w:val="1"/>
      <w:marLeft w:val="0"/>
      <w:marRight w:val="0"/>
      <w:marTop w:val="0"/>
      <w:marBottom w:val="0"/>
      <w:divBdr>
        <w:top w:val="none" w:sz="0" w:space="0" w:color="auto"/>
        <w:left w:val="none" w:sz="0" w:space="0" w:color="auto"/>
        <w:bottom w:val="none" w:sz="0" w:space="0" w:color="auto"/>
        <w:right w:val="none" w:sz="0" w:space="0" w:color="auto"/>
      </w:divBdr>
    </w:div>
    <w:div w:id="1195582439">
      <w:bodyDiv w:val="1"/>
      <w:marLeft w:val="0"/>
      <w:marRight w:val="0"/>
      <w:marTop w:val="0"/>
      <w:marBottom w:val="0"/>
      <w:divBdr>
        <w:top w:val="none" w:sz="0" w:space="0" w:color="auto"/>
        <w:left w:val="none" w:sz="0" w:space="0" w:color="auto"/>
        <w:bottom w:val="none" w:sz="0" w:space="0" w:color="auto"/>
        <w:right w:val="none" w:sz="0" w:space="0" w:color="auto"/>
      </w:divBdr>
    </w:div>
    <w:div w:id="1198153591">
      <w:bodyDiv w:val="1"/>
      <w:marLeft w:val="0"/>
      <w:marRight w:val="0"/>
      <w:marTop w:val="0"/>
      <w:marBottom w:val="0"/>
      <w:divBdr>
        <w:top w:val="none" w:sz="0" w:space="0" w:color="auto"/>
        <w:left w:val="none" w:sz="0" w:space="0" w:color="auto"/>
        <w:bottom w:val="none" w:sz="0" w:space="0" w:color="auto"/>
        <w:right w:val="none" w:sz="0" w:space="0" w:color="auto"/>
      </w:divBdr>
    </w:div>
    <w:div w:id="1232615423">
      <w:bodyDiv w:val="1"/>
      <w:marLeft w:val="0"/>
      <w:marRight w:val="0"/>
      <w:marTop w:val="0"/>
      <w:marBottom w:val="0"/>
      <w:divBdr>
        <w:top w:val="none" w:sz="0" w:space="0" w:color="auto"/>
        <w:left w:val="none" w:sz="0" w:space="0" w:color="auto"/>
        <w:bottom w:val="none" w:sz="0" w:space="0" w:color="auto"/>
        <w:right w:val="none" w:sz="0" w:space="0" w:color="auto"/>
      </w:divBdr>
    </w:div>
    <w:div w:id="1264066808">
      <w:bodyDiv w:val="1"/>
      <w:marLeft w:val="0"/>
      <w:marRight w:val="0"/>
      <w:marTop w:val="0"/>
      <w:marBottom w:val="0"/>
      <w:divBdr>
        <w:top w:val="none" w:sz="0" w:space="0" w:color="auto"/>
        <w:left w:val="none" w:sz="0" w:space="0" w:color="auto"/>
        <w:bottom w:val="none" w:sz="0" w:space="0" w:color="auto"/>
        <w:right w:val="none" w:sz="0" w:space="0" w:color="auto"/>
      </w:divBdr>
    </w:div>
    <w:div w:id="1267889742">
      <w:bodyDiv w:val="1"/>
      <w:marLeft w:val="0"/>
      <w:marRight w:val="0"/>
      <w:marTop w:val="0"/>
      <w:marBottom w:val="0"/>
      <w:divBdr>
        <w:top w:val="none" w:sz="0" w:space="0" w:color="auto"/>
        <w:left w:val="none" w:sz="0" w:space="0" w:color="auto"/>
        <w:bottom w:val="none" w:sz="0" w:space="0" w:color="auto"/>
        <w:right w:val="none" w:sz="0" w:space="0" w:color="auto"/>
      </w:divBdr>
    </w:div>
    <w:div w:id="1286041201">
      <w:bodyDiv w:val="1"/>
      <w:marLeft w:val="0"/>
      <w:marRight w:val="0"/>
      <w:marTop w:val="0"/>
      <w:marBottom w:val="0"/>
      <w:divBdr>
        <w:top w:val="none" w:sz="0" w:space="0" w:color="auto"/>
        <w:left w:val="none" w:sz="0" w:space="0" w:color="auto"/>
        <w:bottom w:val="none" w:sz="0" w:space="0" w:color="auto"/>
        <w:right w:val="none" w:sz="0" w:space="0" w:color="auto"/>
      </w:divBdr>
    </w:div>
    <w:div w:id="1309674680">
      <w:bodyDiv w:val="1"/>
      <w:marLeft w:val="0"/>
      <w:marRight w:val="0"/>
      <w:marTop w:val="0"/>
      <w:marBottom w:val="0"/>
      <w:divBdr>
        <w:top w:val="none" w:sz="0" w:space="0" w:color="auto"/>
        <w:left w:val="none" w:sz="0" w:space="0" w:color="auto"/>
        <w:bottom w:val="none" w:sz="0" w:space="0" w:color="auto"/>
        <w:right w:val="none" w:sz="0" w:space="0" w:color="auto"/>
      </w:divBdr>
    </w:div>
    <w:div w:id="1375420906">
      <w:bodyDiv w:val="1"/>
      <w:marLeft w:val="0"/>
      <w:marRight w:val="0"/>
      <w:marTop w:val="0"/>
      <w:marBottom w:val="0"/>
      <w:divBdr>
        <w:top w:val="none" w:sz="0" w:space="0" w:color="auto"/>
        <w:left w:val="none" w:sz="0" w:space="0" w:color="auto"/>
        <w:bottom w:val="none" w:sz="0" w:space="0" w:color="auto"/>
        <w:right w:val="none" w:sz="0" w:space="0" w:color="auto"/>
      </w:divBdr>
    </w:div>
    <w:div w:id="1382707934">
      <w:bodyDiv w:val="1"/>
      <w:marLeft w:val="0"/>
      <w:marRight w:val="0"/>
      <w:marTop w:val="0"/>
      <w:marBottom w:val="0"/>
      <w:divBdr>
        <w:top w:val="none" w:sz="0" w:space="0" w:color="auto"/>
        <w:left w:val="none" w:sz="0" w:space="0" w:color="auto"/>
        <w:bottom w:val="none" w:sz="0" w:space="0" w:color="auto"/>
        <w:right w:val="none" w:sz="0" w:space="0" w:color="auto"/>
      </w:divBdr>
    </w:div>
    <w:div w:id="1392117766">
      <w:bodyDiv w:val="1"/>
      <w:marLeft w:val="0"/>
      <w:marRight w:val="0"/>
      <w:marTop w:val="0"/>
      <w:marBottom w:val="0"/>
      <w:divBdr>
        <w:top w:val="none" w:sz="0" w:space="0" w:color="auto"/>
        <w:left w:val="none" w:sz="0" w:space="0" w:color="auto"/>
        <w:bottom w:val="none" w:sz="0" w:space="0" w:color="auto"/>
        <w:right w:val="none" w:sz="0" w:space="0" w:color="auto"/>
      </w:divBdr>
    </w:div>
    <w:div w:id="1411153328">
      <w:bodyDiv w:val="1"/>
      <w:marLeft w:val="0"/>
      <w:marRight w:val="0"/>
      <w:marTop w:val="0"/>
      <w:marBottom w:val="0"/>
      <w:divBdr>
        <w:top w:val="none" w:sz="0" w:space="0" w:color="auto"/>
        <w:left w:val="none" w:sz="0" w:space="0" w:color="auto"/>
        <w:bottom w:val="none" w:sz="0" w:space="0" w:color="auto"/>
        <w:right w:val="none" w:sz="0" w:space="0" w:color="auto"/>
      </w:divBdr>
    </w:div>
    <w:div w:id="1473913029">
      <w:bodyDiv w:val="1"/>
      <w:marLeft w:val="0"/>
      <w:marRight w:val="0"/>
      <w:marTop w:val="0"/>
      <w:marBottom w:val="0"/>
      <w:divBdr>
        <w:top w:val="none" w:sz="0" w:space="0" w:color="auto"/>
        <w:left w:val="none" w:sz="0" w:space="0" w:color="auto"/>
        <w:bottom w:val="none" w:sz="0" w:space="0" w:color="auto"/>
        <w:right w:val="none" w:sz="0" w:space="0" w:color="auto"/>
      </w:divBdr>
    </w:div>
    <w:div w:id="1523779333">
      <w:bodyDiv w:val="1"/>
      <w:marLeft w:val="0"/>
      <w:marRight w:val="0"/>
      <w:marTop w:val="0"/>
      <w:marBottom w:val="0"/>
      <w:divBdr>
        <w:top w:val="none" w:sz="0" w:space="0" w:color="auto"/>
        <w:left w:val="none" w:sz="0" w:space="0" w:color="auto"/>
        <w:bottom w:val="none" w:sz="0" w:space="0" w:color="auto"/>
        <w:right w:val="none" w:sz="0" w:space="0" w:color="auto"/>
      </w:divBdr>
    </w:div>
    <w:div w:id="1565137542">
      <w:bodyDiv w:val="1"/>
      <w:marLeft w:val="0"/>
      <w:marRight w:val="0"/>
      <w:marTop w:val="0"/>
      <w:marBottom w:val="0"/>
      <w:divBdr>
        <w:top w:val="none" w:sz="0" w:space="0" w:color="auto"/>
        <w:left w:val="none" w:sz="0" w:space="0" w:color="auto"/>
        <w:bottom w:val="none" w:sz="0" w:space="0" w:color="auto"/>
        <w:right w:val="none" w:sz="0" w:space="0" w:color="auto"/>
      </w:divBdr>
    </w:div>
    <w:div w:id="1670060922">
      <w:bodyDiv w:val="1"/>
      <w:marLeft w:val="0"/>
      <w:marRight w:val="0"/>
      <w:marTop w:val="0"/>
      <w:marBottom w:val="0"/>
      <w:divBdr>
        <w:top w:val="none" w:sz="0" w:space="0" w:color="auto"/>
        <w:left w:val="none" w:sz="0" w:space="0" w:color="auto"/>
        <w:bottom w:val="none" w:sz="0" w:space="0" w:color="auto"/>
        <w:right w:val="none" w:sz="0" w:space="0" w:color="auto"/>
      </w:divBdr>
    </w:div>
    <w:div w:id="1670979715">
      <w:bodyDiv w:val="1"/>
      <w:marLeft w:val="0"/>
      <w:marRight w:val="0"/>
      <w:marTop w:val="0"/>
      <w:marBottom w:val="0"/>
      <w:divBdr>
        <w:top w:val="none" w:sz="0" w:space="0" w:color="auto"/>
        <w:left w:val="none" w:sz="0" w:space="0" w:color="auto"/>
        <w:bottom w:val="none" w:sz="0" w:space="0" w:color="auto"/>
        <w:right w:val="none" w:sz="0" w:space="0" w:color="auto"/>
      </w:divBdr>
    </w:div>
    <w:div w:id="1691225835">
      <w:bodyDiv w:val="1"/>
      <w:marLeft w:val="0"/>
      <w:marRight w:val="0"/>
      <w:marTop w:val="0"/>
      <w:marBottom w:val="0"/>
      <w:divBdr>
        <w:top w:val="none" w:sz="0" w:space="0" w:color="auto"/>
        <w:left w:val="none" w:sz="0" w:space="0" w:color="auto"/>
        <w:bottom w:val="none" w:sz="0" w:space="0" w:color="auto"/>
        <w:right w:val="none" w:sz="0" w:space="0" w:color="auto"/>
      </w:divBdr>
    </w:div>
    <w:div w:id="1729648696">
      <w:bodyDiv w:val="1"/>
      <w:marLeft w:val="0"/>
      <w:marRight w:val="0"/>
      <w:marTop w:val="0"/>
      <w:marBottom w:val="0"/>
      <w:divBdr>
        <w:top w:val="none" w:sz="0" w:space="0" w:color="auto"/>
        <w:left w:val="none" w:sz="0" w:space="0" w:color="auto"/>
        <w:bottom w:val="none" w:sz="0" w:space="0" w:color="auto"/>
        <w:right w:val="none" w:sz="0" w:space="0" w:color="auto"/>
      </w:divBdr>
    </w:div>
    <w:div w:id="1766684870">
      <w:bodyDiv w:val="1"/>
      <w:marLeft w:val="0"/>
      <w:marRight w:val="0"/>
      <w:marTop w:val="0"/>
      <w:marBottom w:val="0"/>
      <w:divBdr>
        <w:top w:val="none" w:sz="0" w:space="0" w:color="auto"/>
        <w:left w:val="none" w:sz="0" w:space="0" w:color="auto"/>
        <w:bottom w:val="none" w:sz="0" w:space="0" w:color="auto"/>
        <w:right w:val="none" w:sz="0" w:space="0" w:color="auto"/>
      </w:divBdr>
    </w:div>
    <w:div w:id="1836217011">
      <w:bodyDiv w:val="1"/>
      <w:marLeft w:val="0"/>
      <w:marRight w:val="0"/>
      <w:marTop w:val="0"/>
      <w:marBottom w:val="0"/>
      <w:divBdr>
        <w:top w:val="none" w:sz="0" w:space="0" w:color="auto"/>
        <w:left w:val="none" w:sz="0" w:space="0" w:color="auto"/>
        <w:bottom w:val="none" w:sz="0" w:space="0" w:color="auto"/>
        <w:right w:val="none" w:sz="0" w:space="0" w:color="auto"/>
      </w:divBdr>
      <w:divsChild>
        <w:div w:id="926425329">
          <w:marLeft w:val="0"/>
          <w:marRight w:val="0"/>
          <w:marTop w:val="0"/>
          <w:marBottom w:val="0"/>
          <w:divBdr>
            <w:top w:val="none" w:sz="0" w:space="0" w:color="auto"/>
            <w:left w:val="none" w:sz="0" w:space="0" w:color="auto"/>
            <w:bottom w:val="none" w:sz="0" w:space="0" w:color="auto"/>
            <w:right w:val="none" w:sz="0" w:space="0" w:color="auto"/>
          </w:divBdr>
        </w:div>
      </w:divsChild>
    </w:div>
    <w:div w:id="1880243083">
      <w:bodyDiv w:val="1"/>
      <w:marLeft w:val="0"/>
      <w:marRight w:val="0"/>
      <w:marTop w:val="0"/>
      <w:marBottom w:val="0"/>
      <w:divBdr>
        <w:top w:val="none" w:sz="0" w:space="0" w:color="auto"/>
        <w:left w:val="none" w:sz="0" w:space="0" w:color="auto"/>
        <w:bottom w:val="none" w:sz="0" w:space="0" w:color="auto"/>
        <w:right w:val="none" w:sz="0" w:space="0" w:color="auto"/>
      </w:divBdr>
    </w:div>
    <w:div w:id="1892379244">
      <w:bodyDiv w:val="1"/>
      <w:marLeft w:val="0"/>
      <w:marRight w:val="0"/>
      <w:marTop w:val="0"/>
      <w:marBottom w:val="0"/>
      <w:divBdr>
        <w:top w:val="none" w:sz="0" w:space="0" w:color="auto"/>
        <w:left w:val="none" w:sz="0" w:space="0" w:color="auto"/>
        <w:bottom w:val="none" w:sz="0" w:space="0" w:color="auto"/>
        <w:right w:val="none" w:sz="0" w:space="0" w:color="auto"/>
      </w:divBdr>
    </w:div>
    <w:div w:id="1915553767">
      <w:bodyDiv w:val="1"/>
      <w:marLeft w:val="0"/>
      <w:marRight w:val="0"/>
      <w:marTop w:val="0"/>
      <w:marBottom w:val="0"/>
      <w:divBdr>
        <w:top w:val="none" w:sz="0" w:space="0" w:color="auto"/>
        <w:left w:val="none" w:sz="0" w:space="0" w:color="auto"/>
        <w:bottom w:val="none" w:sz="0" w:space="0" w:color="auto"/>
        <w:right w:val="none" w:sz="0" w:space="0" w:color="auto"/>
      </w:divBdr>
    </w:div>
    <w:div w:id="1936480650">
      <w:bodyDiv w:val="1"/>
      <w:marLeft w:val="0"/>
      <w:marRight w:val="0"/>
      <w:marTop w:val="0"/>
      <w:marBottom w:val="0"/>
      <w:divBdr>
        <w:top w:val="none" w:sz="0" w:space="0" w:color="auto"/>
        <w:left w:val="none" w:sz="0" w:space="0" w:color="auto"/>
        <w:bottom w:val="none" w:sz="0" w:space="0" w:color="auto"/>
        <w:right w:val="none" w:sz="0" w:space="0" w:color="auto"/>
      </w:divBdr>
    </w:div>
    <w:div w:id="1964800651">
      <w:bodyDiv w:val="1"/>
      <w:marLeft w:val="0"/>
      <w:marRight w:val="0"/>
      <w:marTop w:val="0"/>
      <w:marBottom w:val="0"/>
      <w:divBdr>
        <w:top w:val="none" w:sz="0" w:space="0" w:color="auto"/>
        <w:left w:val="none" w:sz="0" w:space="0" w:color="auto"/>
        <w:bottom w:val="none" w:sz="0" w:space="0" w:color="auto"/>
        <w:right w:val="none" w:sz="0" w:space="0" w:color="auto"/>
      </w:divBdr>
    </w:div>
    <w:div w:id="2054304043">
      <w:bodyDiv w:val="1"/>
      <w:marLeft w:val="0"/>
      <w:marRight w:val="0"/>
      <w:marTop w:val="0"/>
      <w:marBottom w:val="0"/>
      <w:divBdr>
        <w:top w:val="none" w:sz="0" w:space="0" w:color="auto"/>
        <w:left w:val="none" w:sz="0" w:space="0" w:color="auto"/>
        <w:bottom w:val="none" w:sz="0" w:space="0" w:color="auto"/>
        <w:right w:val="none" w:sz="0" w:space="0" w:color="auto"/>
      </w:divBdr>
    </w:div>
    <w:div w:id="2123106336">
      <w:bodyDiv w:val="1"/>
      <w:marLeft w:val="0"/>
      <w:marRight w:val="0"/>
      <w:marTop w:val="0"/>
      <w:marBottom w:val="0"/>
      <w:divBdr>
        <w:top w:val="none" w:sz="0" w:space="0" w:color="auto"/>
        <w:left w:val="none" w:sz="0" w:space="0" w:color="auto"/>
        <w:bottom w:val="none" w:sz="0" w:space="0" w:color="auto"/>
        <w:right w:val="none" w:sz="0" w:space="0" w:color="auto"/>
      </w:divBdr>
    </w:div>
    <w:div w:id="2123725845">
      <w:bodyDiv w:val="1"/>
      <w:marLeft w:val="0"/>
      <w:marRight w:val="0"/>
      <w:marTop w:val="0"/>
      <w:marBottom w:val="0"/>
      <w:divBdr>
        <w:top w:val="none" w:sz="0" w:space="0" w:color="auto"/>
        <w:left w:val="none" w:sz="0" w:space="0" w:color="auto"/>
        <w:bottom w:val="none" w:sz="0" w:space="0" w:color="auto"/>
        <w:right w:val="none" w:sz="0" w:space="0" w:color="auto"/>
      </w:divBdr>
    </w:div>
    <w:div w:id="2143228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7081/eduhum.24.42.4662" TargetMode="External"/><Relationship Id="rId18" Type="http://schemas.openxmlformats.org/officeDocument/2006/relationships/hyperlink" Target="https://hdl.handle.net/11634/27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s.investinbogota.org/wp-content/uploads/2022/03/BILINGUISMO-FACTOR-DE-COMPETITIVIDAD-PARA-BOGOTA-1.pdf" TargetMode="External"/><Relationship Id="rId17" Type="http://schemas.openxmlformats.org/officeDocument/2006/relationships/hyperlink" Target="https://www.mineducacion.gov.co/portal/salaprensa/Noticias/411723:Ocho-docentes-de-instituciones-educativas-oficiales-realizan-inmersion-en-ingles-en-el-Reino-Unid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ineducacion.gov.co/portal/salaprensa/Comunicados/405721:Llega-EC0-2-0-una-apuesta-educativa-radial-y-transmedia-para-el-aprendizaje-de-ingles-y-reconocimiento-de-la-diversidad-cultur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pilon.com.co/el-cesar-de-penultimo-en-bilinguismo-education-firs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incit.gov.co/minturismo/calidad-y-desarrollo-sostenible/desarrollo-regional/plan-sectorial-de-turismo-2018-2022" TargetMode="External"/><Relationship Id="rId23" Type="http://schemas.openxmlformats.org/officeDocument/2006/relationships/header" Target="header3.xml"/><Relationship Id="rId10" Type="http://schemas.openxmlformats.org/officeDocument/2006/relationships/hyperlink" Target="https://www.citur.gov.co/pages/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lombiaextraordinaria.com/somos_colombia/turismo/departamento/CESAR" TargetMode="External"/><Relationship Id="rId14" Type="http://schemas.openxmlformats.org/officeDocument/2006/relationships/hyperlink" Target="https://www.mincit.gov.co/getattachment/estudios-economicos/estadisticas-e-informes/informes-de-turismo/2022/junio/oee-yv-turismo-junio-29-08-2022.pdf.aspx"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5A1A11-E48C-41BD-8E38-70C9E96C3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17</Pages>
  <Words>7208</Words>
  <Characters>39649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Usuario</cp:lastModifiedBy>
  <cp:revision>46</cp:revision>
  <cp:lastPrinted>2022-10-20T01:57:00Z</cp:lastPrinted>
  <dcterms:created xsi:type="dcterms:W3CDTF">2022-09-17T08:57:00Z</dcterms:created>
  <dcterms:modified xsi:type="dcterms:W3CDTF">2022-10-20T01:57:00Z</dcterms:modified>
</cp:coreProperties>
</file>